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285" w:rsidRDefault="001C510A">
      <w:pPr>
        <w:rPr>
          <w:rFonts w:ascii="Times New Roman" w:hAnsi="Times New Roman" w:cs="Times New Roman"/>
          <w:sz w:val="28"/>
          <w:lang w:val="kk-KZ"/>
        </w:rPr>
      </w:pPr>
      <w:r>
        <w:rPr>
          <w:rFonts w:ascii="Times New Roman" w:hAnsi="Times New Roman" w:cs="Times New Roman"/>
          <w:sz w:val="28"/>
          <w:lang w:val="kk-KZ"/>
        </w:rPr>
        <w:t xml:space="preserve">      </w:t>
      </w:r>
      <w:r w:rsidR="00FC2285" w:rsidRPr="00FC2285">
        <w:rPr>
          <w:rFonts w:ascii="Times New Roman" w:hAnsi="Times New Roman" w:cs="Times New Roman"/>
          <w:color w:val="FF0000"/>
          <w:sz w:val="28"/>
          <w:lang w:val="kk-KZ"/>
        </w:rPr>
        <w:t xml:space="preserve">Тапсырма </w:t>
      </w:r>
      <w:r w:rsidR="00FC2285" w:rsidRPr="00FC2285">
        <w:rPr>
          <w:rFonts w:ascii="Times New Roman" w:hAnsi="Times New Roman" w:cs="Times New Roman"/>
          <w:color w:val="FF0000"/>
          <w:sz w:val="28"/>
        </w:rPr>
        <w:t xml:space="preserve">№43 </w:t>
      </w:r>
      <w:r w:rsidR="00540D45" w:rsidRPr="00FC2285">
        <w:rPr>
          <w:rFonts w:ascii="Times New Roman" w:hAnsi="Times New Roman" w:cs="Times New Roman"/>
          <w:color w:val="FF0000"/>
          <w:sz w:val="28"/>
          <w:lang w:val="kk-KZ"/>
        </w:rPr>
        <w:t xml:space="preserve"> </w:t>
      </w:r>
      <w:r w:rsidR="00FC2285" w:rsidRPr="00FC2285">
        <w:rPr>
          <w:rFonts w:ascii="Times New Roman" w:hAnsi="Times New Roman" w:cs="Times New Roman"/>
          <w:color w:val="FF0000"/>
          <w:sz w:val="28"/>
          <w:lang w:val="kk-KZ"/>
        </w:rPr>
        <w:t xml:space="preserve">Оразбекова Данара стр. 78 – 80 </w:t>
      </w:r>
      <w:bookmarkStart w:id="0" w:name="_GoBack"/>
      <w:bookmarkEnd w:id="0"/>
    </w:p>
    <w:p w:rsidR="008956A4" w:rsidRDefault="00FC2285">
      <w:pPr>
        <w:rPr>
          <w:rFonts w:ascii="Times New Roman" w:hAnsi="Times New Roman" w:cs="Times New Roman"/>
          <w:sz w:val="28"/>
          <w:lang w:val="kk-KZ"/>
        </w:rPr>
      </w:pPr>
      <w:r>
        <w:rPr>
          <w:rFonts w:ascii="Times New Roman" w:hAnsi="Times New Roman" w:cs="Times New Roman"/>
          <w:sz w:val="28"/>
          <w:lang w:val="kk-KZ"/>
        </w:rPr>
        <w:t xml:space="preserve">      </w:t>
      </w:r>
      <w:r w:rsidR="001C510A">
        <w:rPr>
          <w:rFonts w:ascii="Times New Roman" w:hAnsi="Times New Roman" w:cs="Times New Roman"/>
          <w:sz w:val="28"/>
          <w:lang w:val="kk-KZ"/>
        </w:rPr>
        <w:t>КСРО – да айтарлықтай дамыған экономикалық және әлеуметтік географияның жекелеген салаларының арасынан Н.Н.Баранский, Р.М.Кабо, Г.М.Лаппо ғалымдардың еңбектерінде ерекше аталып өткен халықтық географиясы арқылы халықтардың орналасуының тіректік жобасы қалыптасты;</w:t>
      </w:r>
      <w:r w:rsidR="00EC32F7">
        <w:rPr>
          <w:rFonts w:ascii="Times New Roman" w:hAnsi="Times New Roman" w:cs="Times New Roman"/>
          <w:sz w:val="28"/>
          <w:lang w:val="kk-KZ"/>
        </w:rPr>
        <w:t xml:space="preserve"> </w:t>
      </w:r>
      <w:r w:rsidR="00B65747">
        <w:rPr>
          <w:rFonts w:ascii="Times New Roman" w:hAnsi="Times New Roman" w:cs="Times New Roman"/>
          <w:sz w:val="28"/>
          <w:lang w:val="kk-KZ"/>
        </w:rPr>
        <w:t>В.Г.Давидович пен Ф.М.Листенгурт еңбектерінде халықты орналастырудың топтық жүйесі қарастырылған – ол х</w:t>
      </w:r>
      <w:r w:rsidR="00540D45">
        <w:rPr>
          <w:rFonts w:ascii="Times New Roman" w:hAnsi="Times New Roman" w:cs="Times New Roman"/>
          <w:sz w:val="28"/>
          <w:lang w:val="kk-KZ"/>
        </w:rPr>
        <w:t>алықты орналастыруды жоспарлы</w:t>
      </w:r>
      <w:r w:rsidR="00B65747">
        <w:rPr>
          <w:rFonts w:ascii="Times New Roman" w:hAnsi="Times New Roman" w:cs="Times New Roman"/>
          <w:sz w:val="28"/>
          <w:lang w:val="kk-KZ"/>
        </w:rPr>
        <w:t xml:space="preserve"> пайдаланудағы агломерациялық әрекет (осы агломерациялық әрекет негізінде КСРО – дағы Госстрой халықты орналастыудың Бас сызбасын жасады).</w:t>
      </w:r>
      <w:r w:rsidR="007841F5">
        <w:rPr>
          <w:rFonts w:ascii="Times New Roman" w:hAnsi="Times New Roman" w:cs="Times New Roman"/>
          <w:sz w:val="28"/>
          <w:lang w:val="kk-KZ"/>
        </w:rPr>
        <w:t xml:space="preserve"> Нәтижесінде, В.В.Покшишевский және Б.С.Хорева ғалымдарының зерттеу еңбектерінде КСРО халықтарын орналастырудың бірыңғай жүйесін қалыптастыру бойынша нәтижелі бағыт жүзеге асты, оның мақсаты елдің әртүрлі аймақтарында өмір сүру деңгейін теңдестіру, ал кейбір аудандарда «қала – ауыл» жүйесін қалыптастыру болды.</w:t>
      </w:r>
      <w:r w:rsidR="008956A4" w:rsidRPr="008956A4">
        <w:rPr>
          <w:rFonts w:ascii="Times New Roman" w:hAnsi="Times New Roman" w:cs="Times New Roman"/>
          <w:sz w:val="28"/>
          <w:lang w:val="kk-KZ"/>
        </w:rPr>
        <w:br/>
        <w:t>    </w:t>
      </w:r>
      <w:r w:rsidR="00540D45">
        <w:rPr>
          <w:rFonts w:ascii="Times New Roman" w:hAnsi="Times New Roman" w:cs="Times New Roman"/>
          <w:sz w:val="28"/>
          <w:lang w:val="kk-KZ"/>
        </w:rPr>
        <w:t xml:space="preserve"> </w:t>
      </w:r>
      <w:r w:rsidR="008956A4" w:rsidRPr="008956A4">
        <w:rPr>
          <w:rFonts w:ascii="Times New Roman" w:hAnsi="Times New Roman" w:cs="Times New Roman"/>
          <w:sz w:val="28"/>
          <w:lang w:val="kk-KZ"/>
        </w:rPr>
        <w:t> </w:t>
      </w:r>
      <w:r w:rsidR="007841F5">
        <w:rPr>
          <w:rFonts w:ascii="Times New Roman" w:hAnsi="Times New Roman" w:cs="Times New Roman"/>
          <w:sz w:val="28"/>
          <w:lang w:val="kk-KZ"/>
        </w:rPr>
        <w:t xml:space="preserve"> </w:t>
      </w:r>
      <w:r w:rsidRPr="00FC2285">
        <w:rPr>
          <w:rFonts w:ascii="Times New Roman" w:hAnsi="Times New Roman" w:cs="Times New Roman"/>
          <w:sz w:val="28"/>
          <w:lang w:val="kk-KZ"/>
        </w:rPr>
        <w:t xml:space="preserve">XX </w:t>
      </w:r>
      <w:r>
        <w:rPr>
          <w:rFonts w:ascii="Times New Roman" w:hAnsi="Times New Roman" w:cs="Times New Roman"/>
          <w:sz w:val="28"/>
          <w:lang w:val="kk-KZ"/>
        </w:rPr>
        <w:t xml:space="preserve">ғасырдың </w:t>
      </w:r>
      <w:r w:rsidR="003B182F">
        <w:rPr>
          <w:rFonts w:ascii="Times New Roman" w:hAnsi="Times New Roman" w:cs="Times New Roman"/>
          <w:sz w:val="28"/>
          <w:lang w:val="kk-KZ"/>
        </w:rPr>
        <w:t xml:space="preserve">70 – ші  және одан кейінгі жылдары </w:t>
      </w:r>
      <w:r w:rsidR="008956A4" w:rsidRPr="008956A4">
        <w:rPr>
          <w:rFonts w:ascii="Times New Roman" w:hAnsi="Times New Roman" w:cs="Times New Roman"/>
          <w:sz w:val="28"/>
          <w:lang w:val="kk-KZ"/>
        </w:rPr>
        <w:t xml:space="preserve">әлеуметтік </w:t>
      </w:r>
      <w:r w:rsidR="003B182F">
        <w:rPr>
          <w:rFonts w:ascii="Times New Roman" w:hAnsi="Times New Roman" w:cs="Times New Roman"/>
          <w:sz w:val="28"/>
          <w:lang w:val="kk-KZ"/>
        </w:rPr>
        <w:t>– география, әлеуметтік</w:t>
      </w:r>
      <w:r w:rsidR="008956A4" w:rsidRPr="008956A4">
        <w:rPr>
          <w:rFonts w:ascii="Times New Roman" w:hAnsi="Times New Roman" w:cs="Times New Roman"/>
          <w:sz w:val="28"/>
          <w:lang w:val="kk-KZ"/>
        </w:rPr>
        <w:t xml:space="preserve"> </w:t>
      </w:r>
      <w:r w:rsidR="003B182F">
        <w:rPr>
          <w:rFonts w:ascii="Times New Roman" w:hAnsi="Times New Roman" w:cs="Times New Roman"/>
          <w:sz w:val="28"/>
          <w:lang w:val="kk-KZ"/>
        </w:rPr>
        <w:t>–</w:t>
      </w:r>
      <w:r w:rsidR="008956A4" w:rsidRPr="008956A4">
        <w:rPr>
          <w:rFonts w:ascii="Times New Roman" w:hAnsi="Times New Roman" w:cs="Times New Roman"/>
          <w:sz w:val="28"/>
          <w:lang w:val="kk-KZ"/>
        </w:rPr>
        <w:t xml:space="preserve"> мәдени</w:t>
      </w:r>
      <w:r w:rsidR="003B182F">
        <w:rPr>
          <w:rFonts w:ascii="Times New Roman" w:hAnsi="Times New Roman" w:cs="Times New Roman"/>
          <w:sz w:val="28"/>
          <w:lang w:val="kk-KZ"/>
        </w:rPr>
        <w:t xml:space="preserve"> – география</w:t>
      </w:r>
      <w:r w:rsidR="008956A4" w:rsidRPr="008956A4">
        <w:rPr>
          <w:rFonts w:ascii="Times New Roman" w:hAnsi="Times New Roman" w:cs="Times New Roman"/>
          <w:sz w:val="28"/>
          <w:lang w:val="kk-KZ"/>
        </w:rPr>
        <w:t xml:space="preserve"> және саяси сипаттағы әлеуметтік</w:t>
      </w:r>
      <w:r w:rsidR="009D4EB5">
        <w:rPr>
          <w:rFonts w:ascii="Times New Roman" w:hAnsi="Times New Roman" w:cs="Times New Roman"/>
          <w:sz w:val="28"/>
          <w:lang w:val="kk-KZ"/>
        </w:rPr>
        <w:t xml:space="preserve"> жұмыстар пайда бола бастады</w:t>
      </w:r>
      <w:r w:rsidR="008956A4" w:rsidRPr="008956A4">
        <w:rPr>
          <w:rFonts w:ascii="Times New Roman" w:hAnsi="Times New Roman" w:cs="Times New Roman"/>
          <w:sz w:val="28"/>
          <w:lang w:val="kk-KZ"/>
        </w:rPr>
        <w:t xml:space="preserve">. </w:t>
      </w:r>
      <w:r w:rsidR="003B182F">
        <w:rPr>
          <w:rFonts w:ascii="Times New Roman" w:hAnsi="Times New Roman" w:cs="Times New Roman"/>
          <w:sz w:val="28"/>
          <w:lang w:val="kk-KZ"/>
        </w:rPr>
        <w:t>Р</w:t>
      </w:r>
      <w:r w:rsidR="003B182F" w:rsidRPr="008956A4">
        <w:rPr>
          <w:rFonts w:ascii="Times New Roman" w:hAnsi="Times New Roman" w:cs="Times New Roman"/>
          <w:sz w:val="28"/>
          <w:lang w:val="kk-KZ"/>
        </w:rPr>
        <w:t xml:space="preserve">екреациялық география </w:t>
      </w:r>
      <w:r w:rsidR="003B182F">
        <w:rPr>
          <w:rFonts w:ascii="Times New Roman" w:hAnsi="Times New Roman" w:cs="Times New Roman"/>
          <w:sz w:val="28"/>
          <w:lang w:val="kk-KZ"/>
        </w:rPr>
        <w:t>ә</w:t>
      </w:r>
      <w:r w:rsidR="008956A4" w:rsidRPr="008956A4">
        <w:rPr>
          <w:rFonts w:ascii="Times New Roman" w:hAnsi="Times New Roman" w:cs="Times New Roman"/>
          <w:sz w:val="28"/>
          <w:lang w:val="kk-KZ"/>
        </w:rPr>
        <w:t>леуметтік география</w:t>
      </w:r>
      <w:r w:rsidR="003B182F">
        <w:rPr>
          <w:rFonts w:ascii="Times New Roman" w:hAnsi="Times New Roman" w:cs="Times New Roman"/>
          <w:sz w:val="28"/>
          <w:lang w:val="kk-KZ"/>
        </w:rPr>
        <w:t>ның бір</w:t>
      </w:r>
      <w:r w:rsidR="008956A4" w:rsidRPr="008956A4">
        <w:rPr>
          <w:rFonts w:ascii="Times New Roman" w:hAnsi="Times New Roman" w:cs="Times New Roman"/>
          <w:sz w:val="28"/>
          <w:lang w:val="kk-KZ"/>
        </w:rPr>
        <w:t xml:space="preserve"> сала</w:t>
      </w:r>
      <w:r w:rsidR="009D4EB5">
        <w:rPr>
          <w:rFonts w:ascii="Times New Roman" w:hAnsi="Times New Roman" w:cs="Times New Roman"/>
          <w:sz w:val="28"/>
          <w:lang w:val="kk-KZ"/>
        </w:rPr>
        <w:t xml:space="preserve">сы ретінде қалыптастырылды. </w:t>
      </w:r>
      <w:r w:rsidR="004225A5">
        <w:rPr>
          <w:rFonts w:ascii="Times New Roman" w:hAnsi="Times New Roman" w:cs="Times New Roman"/>
          <w:sz w:val="28"/>
          <w:lang w:val="kk-KZ"/>
        </w:rPr>
        <w:t xml:space="preserve">Белгілі бір дәрежеде </w:t>
      </w:r>
      <w:r w:rsidR="009D4EB5">
        <w:rPr>
          <w:rFonts w:ascii="Times New Roman" w:hAnsi="Times New Roman" w:cs="Times New Roman"/>
          <w:sz w:val="28"/>
          <w:lang w:val="kk-KZ"/>
        </w:rPr>
        <w:t xml:space="preserve">ӘЭГ(Әлеуметтік экономикалық география) </w:t>
      </w:r>
      <w:r w:rsidR="004225A5">
        <w:rPr>
          <w:rFonts w:ascii="Times New Roman" w:hAnsi="Times New Roman" w:cs="Times New Roman"/>
          <w:sz w:val="28"/>
          <w:lang w:val="kk-KZ"/>
        </w:rPr>
        <w:t xml:space="preserve">дамып, мәдени бағыт алды. </w:t>
      </w:r>
      <w:r w:rsidR="008956A4" w:rsidRPr="008956A4">
        <w:rPr>
          <w:rFonts w:ascii="Times New Roman" w:hAnsi="Times New Roman" w:cs="Times New Roman"/>
          <w:sz w:val="28"/>
          <w:lang w:val="kk-KZ"/>
        </w:rPr>
        <w:t xml:space="preserve">1978 </w:t>
      </w:r>
      <w:r w:rsidR="003B182F">
        <w:rPr>
          <w:rFonts w:ascii="Times New Roman" w:hAnsi="Times New Roman" w:cs="Times New Roman"/>
          <w:sz w:val="28"/>
          <w:lang w:val="kk-KZ"/>
        </w:rPr>
        <w:t>–</w:t>
      </w:r>
      <w:r w:rsidR="008956A4" w:rsidRPr="008956A4">
        <w:rPr>
          <w:rFonts w:ascii="Times New Roman" w:hAnsi="Times New Roman" w:cs="Times New Roman"/>
          <w:sz w:val="28"/>
          <w:lang w:val="kk-KZ"/>
        </w:rPr>
        <w:t xml:space="preserve"> 1958</w:t>
      </w:r>
      <w:r w:rsidR="003B182F">
        <w:rPr>
          <w:rFonts w:ascii="Times New Roman" w:hAnsi="Times New Roman" w:cs="Times New Roman"/>
          <w:sz w:val="28"/>
          <w:lang w:val="kk-KZ"/>
        </w:rPr>
        <w:t xml:space="preserve"> </w:t>
      </w:r>
      <w:r w:rsidR="008956A4" w:rsidRPr="008956A4">
        <w:rPr>
          <w:rFonts w:ascii="Times New Roman" w:hAnsi="Times New Roman" w:cs="Times New Roman"/>
          <w:sz w:val="28"/>
          <w:lang w:val="kk-KZ"/>
        </w:rPr>
        <w:t xml:space="preserve"> жыл</w:t>
      </w:r>
      <w:r w:rsidR="003B182F">
        <w:rPr>
          <w:rFonts w:ascii="Times New Roman" w:hAnsi="Times New Roman" w:cs="Times New Roman"/>
          <w:sz w:val="28"/>
          <w:lang w:val="kk-KZ"/>
        </w:rPr>
        <w:t>дары</w:t>
      </w:r>
      <w:r w:rsidR="008956A4" w:rsidRPr="008956A4">
        <w:rPr>
          <w:rFonts w:ascii="Times New Roman" w:hAnsi="Times New Roman" w:cs="Times New Roman"/>
          <w:sz w:val="28"/>
          <w:lang w:val="kk-KZ"/>
        </w:rPr>
        <w:t xml:space="preserve">  көлемі </w:t>
      </w:r>
      <w:r w:rsidR="003B182F" w:rsidRPr="008956A4">
        <w:rPr>
          <w:rFonts w:ascii="Times New Roman" w:hAnsi="Times New Roman" w:cs="Times New Roman"/>
          <w:sz w:val="28"/>
          <w:lang w:val="kk-KZ"/>
        </w:rPr>
        <w:t>20</w:t>
      </w:r>
      <w:r>
        <w:rPr>
          <w:rFonts w:ascii="Times New Roman" w:hAnsi="Times New Roman" w:cs="Times New Roman"/>
          <w:sz w:val="28"/>
          <w:lang w:val="kk-KZ"/>
        </w:rPr>
        <w:t xml:space="preserve"> том болатын - «</w:t>
      </w:r>
      <w:r w:rsidR="003B182F">
        <w:rPr>
          <w:rFonts w:ascii="Times New Roman" w:hAnsi="Times New Roman" w:cs="Times New Roman"/>
          <w:sz w:val="28"/>
          <w:lang w:val="kk-KZ"/>
        </w:rPr>
        <w:t>Елдер мен халықтар» атты ге</w:t>
      </w:r>
      <w:r w:rsidR="00462BD6">
        <w:rPr>
          <w:rFonts w:ascii="Times New Roman" w:hAnsi="Times New Roman" w:cs="Times New Roman"/>
          <w:sz w:val="28"/>
          <w:lang w:val="kk-KZ"/>
        </w:rPr>
        <w:t xml:space="preserve">ографиялық, этнографиялық бөлім </w:t>
      </w:r>
      <w:r w:rsidR="003B182F">
        <w:rPr>
          <w:rFonts w:ascii="Times New Roman" w:hAnsi="Times New Roman" w:cs="Times New Roman"/>
          <w:sz w:val="28"/>
          <w:lang w:val="kk-KZ"/>
        </w:rPr>
        <w:t>жарыққа шықты.</w:t>
      </w:r>
      <w:r w:rsidR="008956A4" w:rsidRPr="008956A4">
        <w:rPr>
          <w:rFonts w:ascii="Times New Roman" w:hAnsi="Times New Roman" w:cs="Times New Roman"/>
          <w:sz w:val="28"/>
          <w:lang w:val="kk-KZ"/>
        </w:rPr>
        <w:br/>
        <w:t>     </w:t>
      </w:r>
      <w:r w:rsidR="002C0FBA">
        <w:rPr>
          <w:rFonts w:ascii="Times New Roman" w:hAnsi="Times New Roman" w:cs="Times New Roman"/>
          <w:sz w:val="28"/>
          <w:lang w:val="kk-KZ"/>
        </w:rPr>
        <w:t> </w:t>
      </w:r>
      <w:r w:rsidR="00540D45">
        <w:rPr>
          <w:rFonts w:ascii="Times New Roman" w:hAnsi="Times New Roman" w:cs="Times New Roman"/>
          <w:sz w:val="28"/>
          <w:lang w:val="kk-KZ"/>
        </w:rPr>
        <w:t xml:space="preserve"> </w:t>
      </w:r>
      <w:r w:rsidR="002C0FBA">
        <w:rPr>
          <w:rFonts w:ascii="Times New Roman" w:hAnsi="Times New Roman" w:cs="Times New Roman"/>
          <w:sz w:val="28"/>
          <w:lang w:val="kk-KZ"/>
        </w:rPr>
        <w:t>Белгілі</w:t>
      </w:r>
      <w:r w:rsidR="008956A4" w:rsidRPr="008956A4">
        <w:rPr>
          <w:rFonts w:ascii="Times New Roman" w:hAnsi="Times New Roman" w:cs="Times New Roman"/>
          <w:sz w:val="28"/>
          <w:lang w:val="kk-KZ"/>
        </w:rPr>
        <w:t xml:space="preserve"> жетіс</w:t>
      </w:r>
      <w:r w:rsidR="002C0FBA">
        <w:rPr>
          <w:rFonts w:ascii="Times New Roman" w:hAnsi="Times New Roman" w:cs="Times New Roman"/>
          <w:sz w:val="28"/>
          <w:lang w:val="kk-KZ"/>
        </w:rPr>
        <w:t xml:space="preserve">тіктерге </w:t>
      </w:r>
      <w:r w:rsidR="002C0FBA" w:rsidRPr="002C0FBA">
        <w:rPr>
          <w:rFonts w:ascii="Times New Roman" w:hAnsi="Times New Roman" w:cs="Times New Roman"/>
          <w:b/>
          <w:sz w:val="28"/>
          <w:lang w:val="kk-KZ"/>
        </w:rPr>
        <w:t>әлеуметтік - экономикалық картография</w:t>
      </w:r>
      <w:r w:rsidR="002C0FBA">
        <w:rPr>
          <w:rFonts w:ascii="Times New Roman" w:hAnsi="Times New Roman" w:cs="Times New Roman"/>
          <w:sz w:val="28"/>
          <w:lang w:val="kk-KZ"/>
        </w:rPr>
        <w:t xml:space="preserve"> </w:t>
      </w:r>
      <w:r w:rsidR="002C0FBA" w:rsidRPr="008956A4">
        <w:rPr>
          <w:rFonts w:ascii="Times New Roman" w:hAnsi="Times New Roman" w:cs="Times New Roman"/>
          <w:sz w:val="28"/>
          <w:lang w:val="kk-KZ"/>
        </w:rPr>
        <w:t>қол жеткізді</w:t>
      </w:r>
      <w:r w:rsidR="002C0FBA">
        <w:rPr>
          <w:rFonts w:ascii="Times New Roman" w:hAnsi="Times New Roman" w:cs="Times New Roman"/>
          <w:sz w:val="28"/>
          <w:lang w:val="kk-KZ"/>
        </w:rPr>
        <w:t>. Е</w:t>
      </w:r>
      <w:r w:rsidR="008956A4" w:rsidRPr="008956A4">
        <w:rPr>
          <w:rFonts w:ascii="Times New Roman" w:hAnsi="Times New Roman" w:cs="Times New Roman"/>
          <w:sz w:val="28"/>
          <w:lang w:val="kk-KZ"/>
        </w:rPr>
        <w:t>рекше назар</w:t>
      </w:r>
      <w:r w:rsidR="002C0FBA">
        <w:rPr>
          <w:rFonts w:ascii="Times New Roman" w:hAnsi="Times New Roman" w:cs="Times New Roman"/>
          <w:sz w:val="28"/>
          <w:lang w:val="kk-KZ"/>
        </w:rPr>
        <w:t>ға</w:t>
      </w:r>
      <w:r w:rsidR="008956A4" w:rsidRPr="008956A4">
        <w:rPr>
          <w:rFonts w:ascii="Times New Roman" w:hAnsi="Times New Roman" w:cs="Times New Roman"/>
          <w:sz w:val="28"/>
          <w:lang w:val="kk-KZ"/>
        </w:rPr>
        <w:t xml:space="preserve"> </w:t>
      </w:r>
      <w:r w:rsidR="002C0FBA" w:rsidRPr="008956A4">
        <w:rPr>
          <w:rFonts w:ascii="Times New Roman" w:hAnsi="Times New Roman" w:cs="Times New Roman"/>
          <w:sz w:val="28"/>
          <w:lang w:val="kk-KZ"/>
        </w:rPr>
        <w:t xml:space="preserve">екі томдық </w:t>
      </w:r>
      <w:r w:rsidR="008956A4" w:rsidRPr="008956A4">
        <w:rPr>
          <w:rFonts w:ascii="Times New Roman" w:hAnsi="Times New Roman" w:cs="Times New Roman"/>
          <w:sz w:val="28"/>
          <w:lang w:val="kk-KZ"/>
        </w:rPr>
        <w:t xml:space="preserve">Ұлы кеңестік </w:t>
      </w:r>
      <w:r w:rsidR="002C0FBA">
        <w:rPr>
          <w:rFonts w:ascii="Times New Roman" w:hAnsi="Times New Roman" w:cs="Times New Roman"/>
          <w:sz w:val="28"/>
          <w:lang w:val="kk-KZ"/>
        </w:rPr>
        <w:t xml:space="preserve">әлем </w:t>
      </w:r>
      <w:r w:rsidR="008956A4" w:rsidRPr="008956A4">
        <w:rPr>
          <w:rFonts w:ascii="Times New Roman" w:hAnsi="Times New Roman" w:cs="Times New Roman"/>
          <w:sz w:val="28"/>
          <w:lang w:val="kk-KZ"/>
        </w:rPr>
        <w:t xml:space="preserve">атласы </w:t>
      </w:r>
      <w:r w:rsidR="002C0FBA">
        <w:rPr>
          <w:rFonts w:ascii="Times New Roman" w:hAnsi="Times New Roman" w:cs="Times New Roman"/>
          <w:sz w:val="28"/>
          <w:lang w:val="kk-KZ"/>
        </w:rPr>
        <w:t xml:space="preserve">лайық </w:t>
      </w:r>
      <w:r w:rsidR="009D4EB5">
        <w:rPr>
          <w:rFonts w:ascii="Times New Roman" w:hAnsi="Times New Roman" w:cs="Times New Roman"/>
          <w:sz w:val="28"/>
          <w:lang w:val="kk-KZ"/>
        </w:rPr>
        <w:t xml:space="preserve">болды </w:t>
      </w:r>
      <w:r w:rsidR="002C0FBA">
        <w:rPr>
          <w:rFonts w:ascii="Times New Roman" w:hAnsi="Times New Roman" w:cs="Times New Roman"/>
          <w:sz w:val="28"/>
          <w:lang w:val="kk-KZ"/>
        </w:rPr>
        <w:t>(1937 және 1940</w:t>
      </w:r>
      <w:r w:rsidR="002C0FBA" w:rsidRPr="002C0FBA">
        <w:rPr>
          <w:rFonts w:ascii="Times New Roman" w:hAnsi="Times New Roman" w:cs="Times New Roman"/>
          <w:sz w:val="28"/>
          <w:lang w:val="kk-KZ"/>
        </w:rPr>
        <w:t xml:space="preserve"> </w:t>
      </w:r>
      <w:r w:rsidR="002C0FBA">
        <w:rPr>
          <w:rFonts w:ascii="Times New Roman" w:hAnsi="Times New Roman" w:cs="Times New Roman"/>
          <w:sz w:val="28"/>
          <w:lang w:val="kk-KZ"/>
        </w:rPr>
        <w:t>жж.)</w:t>
      </w:r>
      <w:r w:rsidR="008133B7">
        <w:rPr>
          <w:rFonts w:ascii="Times New Roman" w:hAnsi="Times New Roman" w:cs="Times New Roman"/>
          <w:sz w:val="28"/>
          <w:lang w:val="kk-KZ"/>
        </w:rPr>
        <w:t xml:space="preserve">. </w:t>
      </w:r>
      <w:r w:rsidR="008133B7" w:rsidRPr="008956A4">
        <w:rPr>
          <w:rFonts w:ascii="Times New Roman" w:hAnsi="Times New Roman" w:cs="Times New Roman"/>
          <w:sz w:val="28"/>
          <w:lang w:val="kk-KZ"/>
        </w:rPr>
        <w:t xml:space="preserve">1961 жылы </w:t>
      </w:r>
      <w:r w:rsidR="008133B7">
        <w:rPr>
          <w:rFonts w:ascii="Times New Roman" w:hAnsi="Times New Roman" w:cs="Times New Roman"/>
          <w:sz w:val="28"/>
          <w:lang w:val="kk-KZ"/>
        </w:rPr>
        <w:t xml:space="preserve">жарық көрген </w:t>
      </w:r>
      <w:r w:rsidR="008133B7" w:rsidRPr="008956A4">
        <w:rPr>
          <w:rFonts w:ascii="Times New Roman" w:hAnsi="Times New Roman" w:cs="Times New Roman"/>
          <w:sz w:val="28"/>
          <w:lang w:val="kk-KZ"/>
        </w:rPr>
        <w:t xml:space="preserve">Армян </w:t>
      </w:r>
      <w:r w:rsidR="00462BD6">
        <w:rPr>
          <w:rFonts w:ascii="Times New Roman" w:hAnsi="Times New Roman" w:cs="Times New Roman"/>
          <w:sz w:val="28"/>
          <w:lang w:val="kk-KZ"/>
        </w:rPr>
        <w:t>атласы</w:t>
      </w:r>
      <w:r w:rsidR="008133B7">
        <w:rPr>
          <w:rFonts w:ascii="Times New Roman" w:hAnsi="Times New Roman" w:cs="Times New Roman"/>
          <w:sz w:val="28"/>
          <w:lang w:val="kk-KZ"/>
        </w:rPr>
        <w:t xml:space="preserve"> </w:t>
      </w:r>
      <w:r w:rsidR="00462BD6">
        <w:rPr>
          <w:rFonts w:ascii="Times New Roman" w:hAnsi="Times New Roman" w:cs="Times New Roman"/>
          <w:sz w:val="28"/>
          <w:lang w:val="kk-KZ"/>
        </w:rPr>
        <w:t>КРС</w:t>
      </w:r>
      <w:r w:rsidR="00462BD6" w:rsidRPr="008956A4">
        <w:rPr>
          <w:rFonts w:ascii="Times New Roman" w:hAnsi="Times New Roman" w:cs="Times New Roman"/>
          <w:sz w:val="28"/>
          <w:lang w:val="kk-KZ"/>
        </w:rPr>
        <w:t xml:space="preserve"> </w:t>
      </w:r>
      <w:r w:rsidR="00462BD6">
        <w:rPr>
          <w:rFonts w:ascii="Times New Roman" w:hAnsi="Times New Roman" w:cs="Times New Roman"/>
          <w:sz w:val="28"/>
          <w:lang w:val="kk-KZ"/>
        </w:rPr>
        <w:t>– де көптеген өңірлік</w:t>
      </w:r>
      <w:r w:rsidR="009D4EB5">
        <w:rPr>
          <w:rFonts w:ascii="Times New Roman" w:hAnsi="Times New Roman" w:cs="Times New Roman"/>
          <w:sz w:val="28"/>
          <w:lang w:val="kk-KZ"/>
        </w:rPr>
        <w:t>,</w:t>
      </w:r>
      <w:r w:rsidR="00462BD6">
        <w:rPr>
          <w:rFonts w:ascii="Times New Roman" w:hAnsi="Times New Roman" w:cs="Times New Roman"/>
          <w:sz w:val="28"/>
          <w:lang w:val="kk-KZ"/>
        </w:rPr>
        <w:t xml:space="preserve"> ғылыми –</w:t>
      </w:r>
      <w:r w:rsidR="009D4EB5">
        <w:rPr>
          <w:rFonts w:ascii="Times New Roman" w:hAnsi="Times New Roman" w:cs="Times New Roman"/>
          <w:sz w:val="28"/>
          <w:lang w:val="kk-KZ"/>
        </w:rPr>
        <w:t xml:space="preserve"> анықтамалық атластың, </w:t>
      </w:r>
      <w:r w:rsidR="008956A4" w:rsidRPr="008956A4">
        <w:rPr>
          <w:rFonts w:ascii="Times New Roman" w:hAnsi="Times New Roman" w:cs="Times New Roman"/>
          <w:sz w:val="28"/>
          <w:lang w:val="kk-KZ"/>
        </w:rPr>
        <w:t>кешенді</w:t>
      </w:r>
      <w:r w:rsidR="00462BD6">
        <w:rPr>
          <w:rFonts w:ascii="Times New Roman" w:hAnsi="Times New Roman" w:cs="Times New Roman"/>
          <w:sz w:val="28"/>
          <w:lang w:val="kk-KZ"/>
        </w:rPr>
        <w:t xml:space="preserve"> және тақырыптық </w:t>
      </w:r>
      <w:r w:rsidR="00462BD6" w:rsidRPr="008956A4">
        <w:rPr>
          <w:rFonts w:ascii="Times New Roman" w:hAnsi="Times New Roman" w:cs="Times New Roman"/>
          <w:sz w:val="28"/>
          <w:lang w:val="kk-KZ"/>
        </w:rPr>
        <w:t>зерттеудің үлкен сериясын баста</w:t>
      </w:r>
      <w:r w:rsidR="009D4EB5">
        <w:rPr>
          <w:rFonts w:ascii="Times New Roman" w:hAnsi="Times New Roman" w:cs="Times New Roman"/>
          <w:sz w:val="28"/>
          <w:lang w:val="kk-KZ"/>
        </w:rPr>
        <w:t>ды</w:t>
      </w:r>
      <w:r w:rsidR="00462BD6" w:rsidRPr="008956A4">
        <w:rPr>
          <w:rFonts w:ascii="Times New Roman" w:hAnsi="Times New Roman" w:cs="Times New Roman"/>
          <w:sz w:val="28"/>
          <w:lang w:val="kk-KZ"/>
        </w:rPr>
        <w:t xml:space="preserve"> </w:t>
      </w:r>
      <w:r w:rsidR="008956A4" w:rsidRPr="008956A4">
        <w:rPr>
          <w:rFonts w:ascii="Times New Roman" w:hAnsi="Times New Roman" w:cs="Times New Roman"/>
          <w:sz w:val="28"/>
          <w:lang w:val="kk-KZ"/>
        </w:rPr>
        <w:t xml:space="preserve">(мысалы, «Якутия Ауыл шаруашылығы </w:t>
      </w:r>
      <w:r w:rsidR="009D4EB5">
        <w:rPr>
          <w:rFonts w:ascii="Times New Roman" w:hAnsi="Times New Roman" w:cs="Times New Roman"/>
          <w:sz w:val="28"/>
          <w:lang w:val="kk-KZ"/>
        </w:rPr>
        <w:t xml:space="preserve">АКСР </w:t>
      </w:r>
      <w:r w:rsidR="008956A4" w:rsidRPr="008956A4">
        <w:rPr>
          <w:rFonts w:ascii="Times New Roman" w:hAnsi="Times New Roman" w:cs="Times New Roman"/>
          <w:sz w:val="28"/>
          <w:lang w:val="kk-KZ"/>
        </w:rPr>
        <w:t>Атлас</w:t>
      </w:r>
      <w:r w:rsidR="009D4EB5">
        <w:rPr>
          <w:rFonts w:ascii="Times New Roman" w:hAnsi="Times New Roman" w:cs="Times New Roman"/>
          <w:sz w:val="28"/>
          <w:lang w:val="kk-KZ"/>
        </w:rPr>
        <w:t>ы</w:t>
      </w:r>
      <w:r w:rsidR="008956A4" w:rsidRPr="008956A4">
        <w:rPr>
          <w:rFonts w:ascii="Times New Roman" w:hAnsi="Times New Roman" w:cs="Times New Roman"/>
          <w:sz w:val="28"/>
          <w:lang w:val="kk-KZ"/>
        </w:rPr>
        <w:t xml:space="preserve">», </w:t>
      </w:r>
      <w:r w:rsidR="009D4EB5">
        <w:rPr>
          <w:rFonts w:ascii="Times New Roman" w:hAnsi="Times New Roman" w:cs="Times New Roman"/>
          <w:sz w:val="28"/>
          <w:lang w:val="kk-KZ"/>
        </w:rPr>
        <w:t>1989 жылы жарияланған).</w:t>
      </w:r>
      <w:r w:rsidR="008133B7">
        <w:rPr>
          <w:rFonts w:ascii="Times New Roman" w:hAnsi="Times New Roman" w:cs="Times New Roman"/>
          <w:sz w:val="28"/>
          <w:lang w:val="kk-KZ"/>
        </w:rPr>
        <w:br/>
        <w:t>     </w:t>
      </w:r>
      <w:r w:rsidR="00540D45">
        <w:rPr>
          <w:rFonts w:ascii="Times New Roman" w:hAnsi="Times New Roman" w:cs="Times New Roman"/>
          <w:sz w:val="28"/>
          <w:lang w:val="kk-KZ"/>
        </w:rPr>
        <w:t xml:space="preserve">  </w:t>
      </w:r>
      <w:r w:rsidR="008133B7">
        <w:rPr>
          <w:rFonts w:ascii="Times New Roman" w:hAnsi="Times New Roman" w:cs="Times New Roman"/>
          <w:sz w:val="28"/>
          <w:lang w:val="kk-KZ"/>
        </w:rPr>
        <w:t> Жалпы, Кеңес Одағындағы</w:t>
      </w:r>
      <w:r w:rsidR="008956A4" w:rsidRPr="008956A4">
        <w:rPr>
          <w:rFonts w:ascii="Times New Roman" w:hAnsi="Times New Roman" w:cs="Times New Roman"/>
          <w:sz w:val="28"/>
          <w:lang w:val="kk-KZ"/>
        </w:rPr>
        <w:t xml:space="preserve"> экономи</w:t>
      </w:r>
      <w:r w:rsidR="008133B7">
        <w:rPr>
          <w:rFonts w:ascii="Times New Roman" w:hAnsi="Times New Roman" w:cs="Times New Roman"/>
          <w:sz w:val="28"/>
          <w:lang w:val="kk-KZ"/>
        </w:rPr>
        <w:t>калық және әлеуметтік географияның дамуы</w:t>
      </w:r>
      <w:r w:rsidR="008956A4" w:rsidRPr="008956A4">
        <w:rPr>
          <w:rFonts w:ascii="Times New Roman" w:hAnsi="Times New Roman" w:cs="Times New Roman"/>
          <w:sz w:val="28"/>
          <w:lang w:val="kk-KZ"/>
        </w:rPr>
        <w:t xml:space="preserve">, </w:t>
      </w:r>
      <w:r w:rsidR="008133B7">
        <w:rPr>
          <w:rFonts w:ascii="Times New Roman" w:hAnsi="Times New Roman" w:cs="Times New Roman"/>
          <w:sz w:val="28"/>
          <w:lang w:val="kk-KZ"/>
        </w:rPr>
        <w:t>сипаты жағынан</w:t>
      </w:r>
      <w:r w:rsidR="008133B7" w:rsidRPr="008956A4">
        <w:rPr>
          <w:rFonts w:ascii="Times New Roman" w:hAnsi="Times New Roman" w:cs="Times New Roman"/>
          <w:sz w:val="28"/>
          <w:lang w:val="kk-KZ"/>
        </w:rPr>
        <w:t xml:space="preserve"> күрделі және қайшылықты процесс болды</w:t>
      </w:r>
      <w:r w:rsidR="008133B7">
        <w:rPr>
          <w:rFonts w:ascii="Times New Roman" w:hAnsi="Times New Roman" w:cs="Times New Roman"/>
          <w:sz w:val="28"/>
          <w:lang w:val="kk-KZ"/>
        </w:rPr>
        <w:t xml:space="preserve">, </w:t>
      </w:r>
      <w:r w:rsidR="008956A4" w:rsidRPr="008956A4">
        <w:rPr>
          <w:rFonts w:ascii="Times New Roman" w:hAnsi="Times New Roman" w:cs="Times New Roman"/>
          <w:sz w:val="28"/>
          <w:lang w:val="kk-KZ"/>
        </w:rPr>
        <w:t>бір жағынан,</w:t>
      </w:r>
      <w:r w:rsidR="008133B7">
        <w:rPr>
          <w:rFonts w:ascii="Times New Roman" w:hAnsi="Times New Roman" w:cs="Times New Roman"/>
          <w:sz w:val="28"/>
          <w:lang w:val="kk-KZ"/>
        </w:rPr>
        <w:t xml:space="preserve"> дәстүр және инновация үйлесімі, екінші жағынан </w:t>
      </w:r>
      <w:r w:rsidR="00462BD6">
        <w:rPr>
          <w:rFonts w:ascii="Times New Roman" w:hAnsi="Times New Roman" w:cs="Times New Roman"/>
          <w:sz w:val="28"/>
          <w:lang w:val="kk-KZ"/>
        </w:rPr>
        <w:t xml:space="preserve">– </w:t>
      </w:r>
      <w:r w:rsidR="008133B7">
        <w:rPr>
          <w:rFonts w:ascii="Times New Roman" w:hAnsi="Times New Roman" w:cs="Times New Roman"/>
          <w:sz w:val="28"/>
          <w:lang w:val="kk-KZ"/>
        </w:rPr>
        <w:t>бірқатар</w:t>
      </w:r>
      <w:r w:rsidR="00462BD6">
        <w:rPr>
          <w:rFonts w:ascii="Times New Roman" w:hAnsi="Times New Roman" w:cs="Times New Roman"/>
          <w:sz w:val="28"/>
          <w:lang w:val="kk-KZ"/>
        </w:rPr>
        <w:t xml:space="preserve"> </w:t>
      </w:r>
      <w:r w:rsidR="008133B7">
        <w:rPr>
          <w:rFonts w:ascii="Times New Roman" w:hAnsi="Times New Roman" w:cs="Times New Roman"/>
          <w:sz w:val="28"/>
          <w:lang w:val="kk-KZ"/>
        </w:rPr>
        <w:t xml:space="preserve"> ғылым салаларының тежелуі</w:t>
      </w:r>
      <w:r w:rsidR="00462BD6">
        <w:rPr>
          <w:rFonts w:ascii="Times New Roman" w:hAnsi="Times New Roman" w:cs="Times New Roman"/>
          <w:sz w:val="28"/>
          <w:lang w:val="kk-KZ"/>
        </w:rPr>
        <w:t xml:space="preserve"> </w:t>
      </w:r>
      <w:r>
        <w:rPr>
          <w:rFonts w:ascii="Times New Roman" w:hAnsi="Times New Roman" w:cs="Times New Roman"/>
          <w:sz w:val="28"/>
          <w:lang w:val="kk-KZ"/>
        </w:rPr>
        <w:t>(</w:t>
      </w:r>
      <w:r w:rsidR="008956A4" w:rsidRPr="008956A4">
        <w:rPr>
          <w:rFonts w:ascii="Times New Roman" w:hAnsi="Times New Roman" w:cs="Times New Roman"/>
          <w:sz w:val="28"/>
          <w:lang w:val="kk-KZ"/>
        </w:rPr>
        <w:t xml:space="preserve">Саяси география, әлеуметтік география, </w:t>
      </w:r>
      <w:r w:rsidR="008133B7">
        <w:rPr>
          <w:rFonts w:ascii="Times New Roman" w:hAnsi="Times New Roman" w:cs="Times New Roman"/>
          <w:sz w:val="28"/>
          <w:lang w:val="kk-KZ"/>
        </w:rPr>
        <w:t>геодемография</w:t>
      </w:r>
      <w:r w:rsidR="008956A4" w:rsidRPr="008956A4">
        <w:rPr>
          <w:rFonts w:ascii="Times New Roman" w:hAnsi="Times New Roman" w:cs="Times New Roman"/>
          <w:sz w:val="28"/>
          <w:lang w:val="kk-KZ"/>
        </w:rPr>
        <w:t>т.б.)</w:t>
      </w:r>
      <w:r w:rsidR="008133B7">
        <w:rPr>
          <w:rFonts w:ascii="Times New Roman" w:hAnsi="Times New Roman" w:cs="Times New Roman"/>
          <w:sz w:val="28"/>
          <w:lang w:val="kk-KZ"/>
        </w:rPr>
        <w:t>, әсіресе сталиндік дәуір</w:t>
      </w:r>
      <w:r w:rsidR="008956A4" w:rsidRPr="008956A4">
        <w:rPr>
          <w:rFonts w:ascii="Times New Roman" w:hAnsi="Times New Roman" w:cs="Times New Roman"/>
          <w:sz w:val="28"/>
          <w:lang w:val="kk-KZ"/>
        </w:rPr>
        <w:t>де.</w:t>
      </w:r>
    </w:p>
    <w:p w:rsidR="004225A5" w:rsidRDefault="001C510A" w:rsidP="00EC32F7">
      <w:pPr>
        <w:jc w:val="center"/>
        <w:rPr>
          <w:rStyle w:val="hps"/>
          <w:rFonts w:ascii="Times New Roman" w:hAnsi="Times New Roman" w:cs="Times New Roman"/>
          <w:b/>
          <w:sz w:val="28"/>
          <w:lang w:val="kk-KZ"/>
        </w:rPr>
      </w:pPr>
      <w:r w:rsidRPr="004225A5">
        <w:rPr>
          <w:rStyle w:val="hps"/>
          <w:rFonts w:ascii="Times New Roman" w:hAnsi="Times New Roman" w:cs="Times New Roman"/>
          <w:b/>
          <w:sz w:val="28"/>
          <w:lang w:val="kk-KZ"/>
        </w:rPr>
        <w:t>ХХ ғасырдағы</w:t>
      </w:r>
      <w:r w:rsidRPr="004225A5">
        <w:rPr>
          <w:rFonts w:ascii="Times New Roman" w:hAnsi="Times New Roman" w:cs="Times New Roman"/>
          <w:b/>
          <w:sz w:val="28"/>
          <w:lang w:val="kk-KZ"/>
        </w:rPr>
        <w:t xml:space="preserve"> </w:t>
      </w:r>
      <w:r w:rsidR="004225A5" w:rsidRPr="004225A5">
        <w:rPr>
          <w:rStyle w:val="hps"/>
          <w:rFonts w:ascii="Times New Roman" w:hAnsi="Times New Roman" w:cs="Times New Roman"/>
          <w:b/>
          <w:sz w:val="28"/>
          <w:lang w:val="kk-KZ"/>
        </w:rPr>
        <w:t>Жаһандық</w:t>
      </w:r>
      <w:r w:rsidR="004225A5" w:rsidRPr="004225A5">
        <w:rPr>
          <w:rFonts w:ascii="Times New Roman" w:hAnsi="Times New Roman" w:cs="Times New Roman"/>
          <w:b/>
          <w:sz w:val="28"/>
          <w:lang w:val="kk-KZ"/>
        </w:rPr>
        <w:t xml:space="preserve"> </w:t>
      </w:r>
      <w:r w:rsidR="004225A5" w:rsidRPr="004225A5">
        <w:rPr>
          <w:rStyle w:val="hps"/>
          <w:rFonts w:ascii="Times New Roman" w:hAnsi="Times New Roman" w:cs="Times New Roman"/>
          <w:b/>
          <w:sz w:val="28"/>
          <w:lang w:val="kk-KZ"/>
        </w:rPr>
        <w:t>әлеуметтік</w:t>
      </w:r>
      <w:r w:rsidR="004225A5" w:rsidRPr="004225A5">
        <w:rPr>
          <w:rFonts w:ascii="Times New Roman" w:hAnsi="Times New Roman" w:cs="Times New Roman"/>
          <w:b/>
          <w:sz w:val="28"/>
          <w:lang w:val="kk-KZ"/>
        </w:rPr>
        <w:t xml:space="preserve"> </w:t>
      </w:r>
      <w:r w:rsidR="004225A5" w:rsidRPr="004225A5">
        <w:rPr>
          <w:rStyle w:val="hps"/>
          <w:rFonts w:ascii="Times New Roman" w:hAnsi="Times New Roman" w:cs="Times New Roman"/>
          <w:b/>
          <w:sz w:val="28"/>
          <w:lang w:val="kk-KZ"/>
        </w:rPr>
        <w:t>-</w:t>
      </w:r>
      <w:r w:rsidR="004225A5" w:rsidRPr="004225A5">
        <w:rPr>
          <w:rFonts w:ascii="Times New Roman" w:hAnsi="Times New Roman" w:cs="Times New Roman"/>
          <w:b/>
          <w:sz w:val="28"/>
          <w:lang w:val="kk-KZ"/>
        </w:rPr>
        <w:t xml:space="preserve"> </w:t>
      </w:r>
      <w:r w:rsidR="004225A5" w:rsidRPr="004225A5">
        <w:rPr>
          <w:rStyle w:val="hps"/>
          <w:rFonts w:ascii="Times New Roman" w:hAnsi="Times New Roman" w:cs="Times New Roman"/>
          <w:b/>
          <w:sz w:val="28"/>
          <w:lang w:val="kk-KZ"/>
        </w:rPr>
        <w:t>экономикалық</w:t>
      </w:r>
      <w:r w:rsidR="004225A5" w:rsidRPr="004225A5">
        <w:rPr>
          <w:rFonts w:ascii="Times New Roman" w:hAnsi="Times New Roman" w:cs="Times New Roman"/>
          <w:b/>
          <w:sz w:val="28"/>
          <w:lang w:val="kk-KZ"/>
        </w:rPr>
        <w:t xml:space="preserve"> </w:t>
      </w:r>
      <w:r w:rsidR="004225A5" w:rsidRPr="004225A5">
        <w:rPr>
          <w:rStyle w:val="hps"/>
          <w:rFonts w:ascii="Times New Roman" w:hAnsi="Times New Roman" w:cs="Times New Roman"/>
          <w:b/>
          <w:sz w:val="28"/>
          <w:lang w:val="kk-KZ"/>
        </w:rPr>
        <w:t>география</w:t>
      </w:r>
      <w:r w:rsidR="004225A5" w:rsidRPr="004225A5">
        <w:rPr>
          <w:rFonts w:ascii="Times New Roman" w:hAnsi="Times New Roman" w:cs="Times New Roman"/>
          <w:b/>
          <w:sz w:val="28"/>
          <w:lang w:val="kk-KZ"/>
        </w:rPr>
        <w:t>:</w:t>
      </w:r>
      <w:r w:rsidR="004225A5" w:rsidRPr="004225A5">
        <w:rPr>
          <w:rFonts w:ascii="Times New Roman" w:hAnsi="Times New Roman" w:cs="Times New Roman"/>
          <w:b/>
          <w:sz w:val="28"/>
          <w:lang w:val="kk-KZ"/>
        </w:rPr>
        <w:br/>
      </w:r>
      <w:r w:rsidR="004225A5" w:rsidRPr="004225A5">
        <w:rPr>
          <w:rStyle w:val="hps"/>
          <w:rFonts w:ascii="Times New Roman" w:hAnsi="Times New Roman" w:cs="Times New Roman"/>
          <w:b/>
          <w:sz w:val="28"/>
          <w:lang w:val="kk-KZ"/>
        </w:rPr>
        <w:t>Зерттеудің</w:t>
      </w:r>
      <w:r w:rsidR="004225A5" w:rsidRPr="004225A5">
        <w:rPr>
          <w:rFonts w:ascii="Times New Roman" w:hAnsi="Times New Roman" w:cs="Times New Roman"/>
          <w:b/>
          <w:sz w:val="28"/>
          <w:lang w:val="kk-KZ"/>
        </w:rPr>
        <w:t xml:space="preserve"> </w:t>
      </w:r>
      <w:r w:rsidR="004225A5" w:rsidRPr="004225A5">
        <w:rPr>
          <w:rStyle w:val="hps"/>
          <w:rFonts w:ascii="Times New Roman" w:hAnsi="Times New Roman" w:cs="Times New Roman"/>
          <w:b/>
          <w:sz w:val="28"/>
          <w:lang w:val="kk-KZ"/>
        </w:rPr>
        <w:t>кезеңдері</w:t>
      </w:r>
      <w:r w:rsidR="004225A5" w:rsidRPr="004225A5">
        <w:rPr>
          <w:rFonts w:ascii="Times New Roman" w:hAnsi="Times New Roman" w:cs="Times New Roman"/>
          <w:b/>
          <w:sz w:val="28"/>
          <w:lang w:val="kk-KZ"/>
        </w:rPr>
        <w:t xml:space="preserve"> </w:t>
      </w:r>
      <w:r w:rsidR="004225A5" w:rsidRPr="004225A5">
        <w:rPr>
          <w:rStyle w:val="hps"/>
          <w:rFonts w:ascii="Times New Roman" w:hAnsi="Times New Roman" w:cs="Times New Roman"/>
          <w:b/>
          <w:sz w:val="28"/>
          <w:lang w:val="kk-KZ"/>
        </w:rPr>
        <w:t>мен бағыттары</w:t>
      </w:r>
    </w:p>
    <w:p w:rsidR="00540D45" w:rsidRDefault="00534DB9" w:rsidP="00540D45">
      <w:pPr>
        <w:spacing w:after="0"/>
        <w:rPr>
          <w:rStyle w:val="hps"/>
          <w:rFonts w:ascii="Times New Roman" w:hAnsi="Times New Roman" w:cs="Times New Roman"/>
          <w:sz w:val="28"/>
          <w:lang w:val="kk-KZ"/>
        </w:rPr>
      </w:pPr>
      <w:r>
        <w:rPr>
          <w:rStyle w:val="hps"/>
          <w:rFonts w:ascii="Times New Roman" w:hAnsi="Times New Roman" w:cs="Times New Roman"/>
          <w:sz w:val="28"/>
          <w:lang w:val="kk-KZ"/>
        </w:rPr>
        <w:t xml:space="preserve">     </w:t>
      </w:r>
      <w:r w:rsidR="00540D45">
        <w:rPr>
          <w:rStyle w:val="hps"/>
          <w:rFonts w:ascii="Times New Roman" w:hAnsi="Times New Roman" w:cs="Times New Roman"/>
          <w:sz w:val="28"/>
          <w:lang w:val="kk-KZ"/>
        </w:rPr>
        <w:t xml:space="preserve">  </w:t>
      </w:r>
      <w:r w:rsidRPr="00534DB9">
        <w:rPr>
          <w:rStyle w:val="hps"/>
          <w:rFonts w:ascii="Times New Roman" w:hAnsi="Times New Roman" w:cs="Times New Roman"/>
          <w:sz w:val="28"/>
          <w:lang w:val="kk-KZ"/>
        </w:rPr>
        <w:t xml:space="preserve">XX </w:t>
      </w:r>
      <w:r>
        <w:rPr>
          <w:rStyle w:val="hps"/>
          <w:rFonts w:ascii="Times New Roman" w:hAnsi="Times New Roman" w:cs="Times New Roman"/>
          <w:sz w:val="28"/>
          <w:lang w:val="kk-KZ"/>
        </w:rPr>
        <w:t>ғасырда ә</w:t>
      </w:r>
      <w:r w:rsidR="007841F5">
        <w:rPr>
          <w:rStyle w:val="hps"/>
          <w:rFonts w:ascii="Times New Roman" w:hAnsi="Times New Roman" w:cs="Times New Roman"/>
          <w:sz w:val="28"/>
          <w:lang w:val="kk-KZ"/>
        </w:rPr>
        <w:t>леуметтік –</w:t>
      </w:r>
      <w:r>
        <w:rPr>
          <w:rStyle w:val="hps"/>
          <w:rFonts w:ascii="Times New Roman" w:hAnsi="Times New Roman" w:cs="Times New Roman"/>
          <w:sz w:val="28"/>
          <w:lang w:val="kk-KZ"/>
        </w:rPr>
        <w:t xml:space="preserve"> экономикалық географияны зерттеу нақты Бірінші Дүниежізілік соғыстан кейін басталды. </w:t>
      </w:r>
      <w:r w:rsidRPr="00534DB9">
        <w:rPr>
          <w:rStyle w:val="hps"/>
          <w:rFonts w:ascii="Times New Roman" w:hAnsi="Times New Roman" w:cs="Times New Roman"/>
          <w:sz w:val="28"/>
          <w:lang w:val="kk-KZ"/>
        </w:rPr>
        <w:t xml:space="preserve">XX </w:t>
      </w:r>
      <w:r>
        <w:rPr>
          <w:rStyle w:val="hps"/>
          <w:rFonts w:ascii="Times New Roman" w:hAnsi="Times New Roman" w:cs="Times New Roman"/>
          <w:sz w:val="28"/>
          <w:lang w:val="kk-KZ"/>
        </w:rPr>
        <w:t xml:space="preserve">ғасырдың 20 жылдарында зерттеудің негізгі бағыттары анықталды: </w:t>
      </w:r>
      <w:r w:rsidR="00540D45">
        <w:rPr>
          <w:rStyle w:val="hps"/>
          <w:rFonts w:ascii="Times New Roman" w:hAnsi="Times New Roman" w:cs="Times New Roman"/>
          <w:sz w:val="28"/>
          <w:lang w:val="kk-KZ"/>
        </w:rPr>
        <w:t xml:space="preserve">                                                                           </w:t>
      </w:r>
    </w:p>
    <w:p w:rsidR="00540D45" w:rsidRDefault="00540D45" w:rsidP="00540D45">
      <w:pPr>
        <w:spacing w:after="0"/>
        <w:rPr>
          <w:rStyle w:val="hps"/>
          <w:rFonts w:ascii="Times New Roman" w:hAnsi="Times New Roman" w:cs="Times New Roman"/>
          <w:sz w:val="28"/>
          <w:lang w:val="kk-KZ"/>
        </w:rPr>
      </w:pPr>
      <w:r>
        <w:rPr>
          <w:rStyle w:val="hps"/>
          <w:rFonts w:ascii="Times New Roman" w:hAnsi="Times New Roman" w:cs="Times New Roman"/>
          <w:sz w:val="28"/>
          <w:lang w:val="kk-KZ"/>
        </w:rPr>
        <w:t xml:space="preserve">       </w:t>
      </w:r>
      <w:r w:rsidR="00C52FD4">
        <w:rPr>
          <w:rStyle w:val="hps"/>
          <w:rFonts w:ascii="Times New Roman" w:hAnsi="Times New Roman" w:cs="Times New Roman"/>
          <w:sz w:val="28"/>
          <w:lang w:val="kk-KZ"/>
        </w:rPr>
        <w:t>А) Саяси – географиялық зерттеулер басым жағдайда қолданбалы сипатқа ие болды (Бірінші Дүниежізілік соғыс сыртқы саяси – географиялық мәселелерге деген қызығушылықты артттырды).</w:t>
      </w:r>
      <w:r>
        <w:rPr>
          <w:rStyle w:val="hps"/>
          <w:rFonts w:ascii="Times New Roman" w:hAnsi="Times New Roman" w:cs="Times New Roman"/>
          <w:sz w:val="28"/>
          <w:lang w:val="kk-KZ"/>
        </w:rPr>
        <w:t xml:space="preserve">                                                                            </w:t>
      </w:r>
    </w:p>
    <w:p w:rsidR="00540D45" w:rsidRDefault="00540D45" w:rsidP="00540D45">
      <w:pPr>
        <w:spacing w:after="0"/>
        <w:rPr>
          <w:rStyle w:val="hps"/>
          <w:rFonts w:ascii="Times New Roman" w:hAnsi="Times New Roman" w:cs="Times New Roman"/>
          <w:sz w:val="28"/>
          <w:lang w:val="kk-KZ"/>
        </w:rPr>
      </w:pPr>
      <w:r>
        <w:rPr>
          <w:rStyle w:val="hps"/>
          <w:rFonts w:ascii="Times New Roman" w:hAnsi="Times New Roman" w:cs="Times New Roman"/>
          <w:sz w:val="28"/>
          <w:lang w:val="kk-KZ"/>
        </w:rPr>
        <w:lastRenderedPageBreak/>
        <w:t xml:space="preserve">        </w:t>
      </w:r>
      <w:r w:rsidR="00C52FD4">
        <w:rPr>
          <w:rStyle w:val="hps"/>
          <w:rFonts w:ascii="Times New Roman" w:hAnsi="Times New Roman" w:cs="Times New Roman"/>
          <w:sz w:val="28"/>
          <w:lang w:val="kk-KZ"/>
        </w:rPr>
        <w:t>Б) Мемелекет пен оның жекелеген бөліктерін басқаруды территориялық жағынан ұйымдастыруды жетілдірудің мәселелерін шешу (комплекстік және салалық аудандастырудың мәселелерін қоса алғанда)</w:t>
      </w:r>
      <w:r w:rsidR="00FC2285">
        <w:rPr>
          <w:rStyle w:val="hps"/>
          <w:rFonts w:ascii="Times New Roman" w:hAnsi="Times New Roman" w:cs="Times New Roman"/>
          <w:sz w:val="28"/>
          <w:lang w:val="kk-KZ"/>
        </w:rPr>
        <w:t>.</w:t>
      </w:r>
      <w:r w:rsidR="00C52FD4">
        <w:rPr>
          <w:rStyle w:val="hps"/>
          <w:rFonts w:ascii="Times New Roman" w:hAnsi="Times New Roman" w:cs="Times New Roman"/>
          <w:sz w:val="28"/>
          <w:lang w:val="kk-KZ"/>
        </w:rPr>
        <w:t xml:space="preserve"> </w:t>
      </w:r>
      <w:r>
        <w:rPr>
          <w:rStyle w:val="hps"/>
          <w:rFonts w:ascii="Times New Roman" w:hAnsi="Times New Roman" w:cs="Times New Roman"/>
          <w:sz w:val="28"/>
          <w:lang w:val="kk-KZ"/>
        </w:rPr>
        <w:t xml:space="preserve">                                                                   </w:t>
      </w:r>
    </w:p>
    <w:p w:rsidR="00C52FD4" w:rsidRDefault="00540D45" w:rsidP="00540D45">
      <w:pPr>
        <w:spacing w:after="0"/>
        <w:rPr>
          <w:rStyle w:val="hps"/>
          <w:rFonts w:ascii="Times New Roman" w:hAnsi="Times New Roman" w:cs="Times New Roman"/>
          <w:sz w:val="28"/>
          <w:lang w:val="kk-KZ"/>
        </w:rPr>
      </w:pPr>
      <w:r>
        <w:rPr>
          <w:rStyle w:val="hps"/>
          <w:rFonts w:ascii="Times New Roman" w:hAnsi="Times New Roman" w:cs="Times New Roman"/>
          <w:sz w:val="28"/>
          <w:lang w:val="kk-KZ"/>
        </w:rPr>
        <w:t xml:space="preserve">        </w:t>
      </w:r>
      <w:r w:rsidR="00C52FD4">
        <w:rPr>
          <w:rStyle w:val="hps"/>
          <w:rFonts w:ascii="Times New Roman" w:hAnsi="Times New Roman" w:cs="Times New Roman"/>
          <w:sz w:val="28"/>
          <w:lang w:val="kk-KZ"/>
        </w:rPr>
        <w:t>В) Кен байлықтарын зерттеу мәселелері (топырақ, биологиялық, су т.б ресурстарды инвентаризациялау және картаға түсіру)</w:t>
      </w:r>
      <w:r w:rsidR="00FC2285">
        <w:rPr>
          <w:rStyle w:val="hps"/>
          <w:rFonts w:ascii="Times New Roman" w:hAnsi="Times New Roman" w:cs="Times New Roman"/>
          <w:sz w:val="28"/>
          <w:lang w:val="kk-KZ"/>
        </w:rPr>
        <w:t>.</w:t>
      </w:r>
    </w:p>
    <w:p w:rsidR="00540D45" w:rsidRDefault="00C52FD4" w:rsidP="00540D45">
      <w:pPr>
        <w:spacing w:after="0"/>
        <w:rPr>
          <w:rFonts w:ascii="Times New Roman" w:hAnsi="Times New Roman" w:cs="Times New Roman"/>
          <w:sz w:val="28"/>
          <w:lang w:val="kk-KZ"/>
        </w:rPr>
      </w:pPr>
      <w:r>
        <w:rPr>
          <w:rStyle w:val="hps"/>
          <w:rFonts w:ascii="Times New Roman" w:hAnsi="Times New Roman" w:cs="Times New Roman"/>
          <w:sz w:val="28"/>
          <w:lang w:val="kk-KZ"/>
        </w:rPr>
        <w:t xml:space="preserve">       </w:t>
      </w:r>
      <w:r w:rsidR="00540D45">
        <w:rPr>
          <w:rStyle w:val="hps"/>
          <w:rFonts w:ascii="Times New Roman" w:hAnsi="Times New Roman" w:cs="Times New Roman"/>
          <w:sz w:val="28"/>
          <w:lang w:val="kk-KZ"/>
        </w:rPr>
        <w:t xml:space="preserve">  </w:t>
      </w:r>
      <w:r>
        <w:rPr>
          <w:rStyle w:val="hps"/>
          <w:rFonts w:ascii="Times New Roman" w:hAnsi="Times New Roman" w:cs="Times New Roman"/>
          <w:sz w:val="28"/>
          <w:lang w:val="kk-KZ"/>
        </w:rPr>
        <w:t xml:space="preserve">Осы кезеңде </w:t>
      </w:r>
      <w:r w:rsidR="00CA255E">
        <w:rPr>
          <w:rStyle w:val="hps"/>
          <w:rFonts w:ascii="Times New Roman" w:hAnsi="Times New Roman" w:cs="Times New Roman"/>
          <w:sz w:val="28"/>
          <w:lang w:val="kk-KZ"/>
        </w:rPr>
        <w:t>ғылымда «экономикалық география » деген термин түпкілікті еңгізілгендігін атап өту керек (мысалы, 1925 ж. АҚШ «</w:t>
      </w:r>
      <w:r w:rsidR="00CA255E" w:rsidRPr="00CA255E">
        <w:rPr>
          <w:rStyle w:val="hps"/>
          <w:rFonts w:ascii="Times New Roman" w:hAnsi="Times New Roman" w:cs="Times New Roman"/>
          <w:sz w:val="28"/>
          <w:lang w:val="kk-KZ"/>
        </w:rPr>
        <w:t>Economic Geography</w:t>
      </w:r>
      <w:r w:rsidR="00CA255E">
        <w:rPr>
          <w:rStyle w:val="hps"/>
          <w:rFonts w:ascii="Times New Roman" w:hAnsi="Times New Roman" w:cs="Times New Roman"/>
          <w:sz w:val="28"/>
          <w:lang w:val="kk-KZ"/>
        </w:rPr>
        <w:t>»</w:t>
      </w:r>
      <w:r w:rsidR="00CA255E" w:rsidRPr="00CA255E">
        <w:rPr>
          <w:rStyle w:val="hps"/>
          <w:rFonts w:ascii="Times New Roman" w:hAnsi="Times New Roman" w:cs="Times New Roman"/>
          <w:sz w:val="28"/>
          <w:lang w:val="kk-KZ"/>
        </w:rPr>
        <w:t xml:space="preserve"> </w:t>
      </w:r>
      <w:r w:rsidR="00CA255E">
        <w:rPr>
          <w:rStyle w:val="hps"/>
          <w:rFonts w:ascii="Times New Roman" w:hAnsi="Times New Roman" w:cs="Times New Roman"/>
          <w:sz w:val="28"/>
          <w:lang w:val="kk-KZ"/>
        </w:rPr>
        <w:t>журналы жарыққа шыға бастады).</w:t>
      </w:r>
      <w:r w:rsidR="00540D45">
        <w:rPr>
          <w:rStyle w:val="hps"/>
          <w:rFonts w:ascii="Times New Roman" w:hAnsi="Times New Roman" w:cs="Times New Roman"/>
          <w:sz w:val="28"/>
          <w:lang w:val="kk-KZ"/>
        </w:rPr>
        <w:t xml:space="preserve">                                                                         </w:t>
      </w:r>
      <w:r w:rsidR="00CA255E" w:rsidRPr="00CA255E">
        <w:rPr>
          <w:rFonts w:ascii="Times New Roman" w:hAnsi="Times New Roman" w:cs="Times New Roman"/>
          <w:sz w:val="28"/>
          <w:lang w:val="kk-KZ"/>
        </w:rPr>
        <w:t xml:space="preserve"> </w:t>
      </w:r>
      <w:r w:rsidR="00540D45">
        <w:rPr>
          <w:rFonts w:ascii="Times New Roman" w:hAnsi="Times New Roman" w:cs="Times New Roman"/>
          <w:sz w:val="28"/>
          <w:lang w:val="kk-KZ"/>
        </w:rPr>
        <w:t xml:space="preserve"> </w:t>
      </w:r>
    </w:p>
    <w:p w:rsidR="006B7E07" w:rsidRDefault="00540D45"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CA255E" w:rsidRPr="00CA255E">
        <w:rPr>
          <w:rFonts w:ascii="Times New Roman" w:hAnsi="Times New Roman" w:cs="Times New Roman"/>
          <w:sz w:val="28"/>
          <w:lang w:val="kk-KZ"/>
        </w:rPr>
        <w:t xml:space="preserve">XX </w:t>
      </w:r>
      <w:r w:rsidR="00CA255E">
        <w:rPr>
          <w:rFonts w:ascii="Times New Roman" w:hAnsi="Times New Roman" w:cs="Times New Roman"/>
          <w:sz w:val="28"/>
          <w:lang w:val="kk-KZ"/>
        </w:rPr>
        <w:t xml:space="preserve">ғ. </w:t>
      </w:r>
      <w:r w:rsidR="00CA255E" w:rsidRPr="00FC2285">
        <w:rPr>
          <w:rFonts w:ascii="Times New Roman" w:hAnsi="Times New Roman" w:cs="Times New Roman"/>
          <w:b/>
          <w:i/>
          <w:sz w:val="28"/>
          <w:lang w:val="kk-KZ"/>
        </w:rPr>
        <w:t>30 жылдары</w:t>
      </w:r>
      <w:r w:rsidR="00CA255E">
        <w:rPr>
          <w:rFonts w:ascii="Times New Roman" w:hAnsi="Times New Roman" w:cs="Times New Roman"/>
          <w:sz w:val="28"/>
          <w:lang w:val="kk-KZ"/>
        </w:rPr>
        <w:t xml:space="preserve"> халықты қоныстандыру мен өндірістік орналастырудағы кеңістіктік заңдылықтарын іздестірумен сипатталады.</w:t>
      </w:r>
      <w:r w:rsidR="009B1069">
        <w:rPr>
          <w:rFonts w:ascii="Times New Roman" w:hAnsi="Times New Roman" w:cs="Times New Roman"/>
          <w:sz w:val="28"/>
          <w:lang w:val="kk-KZ"/>
        </w:rPr>
        <w:t xml:space="preserve"> </w:t>
      </w:r>
      <w:r w:rsidR="006B7E07">
        <w:rPr>
          <w:rFonts w:ascii="Times New Roman" w:hAnsi="Times New Roman" w:cs="Times New Roman"/>
          <w:sz w:val="28"/>
          <w:lang w:val="kk-KZ"/>
        </w:rPr>
        <w:t>Бұл бағыт өңдіруші емес салаға қатысты</w:t>
      </w:r>
      <w:r w:rsidR="009B1069">
        <w:rPr>
          <w:rFonts w:ascii="Times New Roman" w:hAnsi="Times New Roman" w:cs="Times New Roman"/>
          <w:sz w:val="28"/>
          <w:lang w:val="kk-KZ"/>
        </w:rPr>
        <w:t xml:space="preserve"> халықтың орналасу мәселелерін зерттеумен айналысқан неміс ғалымдары Вальтер</w:t>
      </w:r>
      <w:r w:rsidR="006B7E07" w:rsidRPr="006B7E07">
        <w:rPr>
          <w:rFonts w:ascii="Times New Roman" w:hAnsi="Times New Roman" w:cs="Times New Roman"/>
          <w:sz w:val="28"/>
          <w:lang w:val="kk-KZ"/>
        </w:rPr>
        <w:t xml:space="preserve"> Кристаллер (1893 - 1969) және</w:t>
      </w:r>
      <w:r w:rsidR="006B7E07" w:rsidRPr="006B7E07">
        <w:rPr>
          <w:rFonts w:ascii="Times New Roman" w:hAnsi="Times New Roman" w:cs="Times New Roman"/>
          <w:sz w:val="28"/>
          <w:lang w:val="kk-KZ"/>
        </w:rPr>
        <w:t xml:space="preserve"> Августа Леша (1906 - 1945)</w:t>
      </w:r>
      <w:r w:rsidR="009B1069">
        <w:rPr>
          <w:rFonts w:ascii="Times New Roman" w:hAnsi="Times New Roman" w:cs="Times New Roman"/>
          <w:sz w:val="28"/>
          <w:lang w:val="kk-KZ"/>
        </w:rPr>
        <w:t xml:space="preserve"> есімдерімен байланысты, олар осы зерттеулерінде елді мекендердің орналасу заңдылықтарын ашуға тырысты, белгілі бір иерархиялық деңгейлерді қалыптастырды (орталық орындар теориясы).</w:t>
      </w:r>
    </w:p>
    <w:p w:rsidR="00540D45" w:rsidRDefault="009B1069"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540D45">
        <w:rPr>
          <w:rFonts w:ascii="Times New Roman" w:hAnsi="Times New Roman" w:cs="Times New Roman"/>
          <w:sz w:val="28"/>
          <w:lang w:val="kk-KZ"/>
        </w:rPr>
        <w:t xml:space="preserve">   </w:t>
      </w:r>
      <w:r>
        <w:rPr>
          <w:rFonts w:ascii="Times New Roman" w:hAnsi="Times New Roman" w:cs="Times New Roman"/>
          <w:sz w:val="28"/>
          <w:lang w:val="kk-KZ"/>
        </w:rPr>
        <w:t xml:space="preserve"> </w:t>
      </w:r>
      <w:r w:rsidRPr="0047392D">
        <w:rPr>
          <w:rFonts w:ascii="Times New Roman" w:hAnsi="Times New Roman" w:cs="Times New Roman"/>
          <w:sz w:val="28"/>
          <w:lang w:val="kk-KZ"/>
        </w:rPr>
        <w:t xml:space="preserve">Кристаллер, Леша </w:t>
      </w:r>
      <w:r w:rsidR="0047392D">
        <w:rPr>
          <w:rFonts w:ascii="Times New Roman" w:hAnsi="Times New Roman" w:cs="Times New Roman"/>
          <w:sz w:val="28"/>
          <w:lang w:val="kk-KZ"/>
        </w:rPr>
        <w:t xml:space="preserve">ғалымдарының сыни тұрғыдан талдай отырып, </w:t>
      </w:r>
      <w:r>
        <w:rPr>
          <w:rFonts w:ascii="Times New Roman" w:hAnsi="Times New Roman" w:cs="Times New Roman"/>
          <w:sz w:val="28"/>
          <w:lang w:val="kk-KZ"/>
        </w:rPr>
        <w:t xml:space="preserve">олардың </w:t>
      </w:r>
      <w:r w:rsidR="0047392D">
        <w:rPr>
          <w:rFonts w:ascii="Times New Roman" w:hAnsi="Times New Roman" w:cs="Times New Roman"/>
          <w:sz w:val="28"/>
          <w:lang w:val="kk-KZ"/>
        </w:rPr>
        <w:t xml:space="preserve">ізбасарлары </w:t>
      </w:r>
      <w:r w:rsidRPr="0047392D">
        <w:rPr>
          <w:rFonts w:ascii="Times New Roman" w:hAnsi="Times New Roman" w:cs="Times New Roman"/>
          <w:sz w:val="28"/>
          <w:lang w:val="kk-KZ"/>
        </w:rPr>
        <w:t>Ю.г.Саушкин</w:t>
      </w:r>
      <w:r w:rsidR="0047392D">
        <w:rPr>
          <w:rFonts w:ascii="Times New Roman" w:hAnsi="Times New Roman" w:cs="Times New Roman"/>
          <w:sz w:val="28"/>
          <w:lang w:val="kk-KZ"/>
        </w:rPr>
        <w:t xml:space="preserve"> бұл зерттеулерде «ең өзекті дән конструктивтілік, қатан есептеулерге сүйену, елді мекендерді, рынокты, қызмет көрсету орталықтарын орналастырудың обьективті заңдылықтарын орнату» екендігін атап көрсетті... Олардың еңбектері «экономикалық географияда кеңістіктік жүйені зерттеуге және математикалық әдістерді кеңінен пайдалануға жол ашты».</w:t>
      </w:r>
      <w:r w:rsidR="00540D45">
        <w:rPr>
          <w:rFonts w:ascii="Times New Roman" w:hAnsi="Times New Roman" w:cs="Times New Roman"/>
          <w:sz w:val="28"/>
          <w:lang w:val="kk-KZ"/>
        </w:rPr>
        <w:t xml:space="preserve">                                                                                                                  </w:t>
      </w:r>
    </w:p>
    <w:p w:rsidR="00025375" w:rsidRDefault="00540D45"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8303D3">
        <w:rPr>
          <w:rFonts w:ascii="Times New Roman" w:hAnsi="Times New Roman" w:cs="Times New Roman"/>
          <w:sz w:val="28"/>
          <w:lang w:val="kk-KZ"/>
        </w:rPr>
        <w:t>Урбандалудың жоғары деңгейі алғаш рет үлкен қалаладың өсуін тежеу қажеттілігін туғызып, ол Батыстың аймақтық саясатының ӘЭГ тұрғысынан басталуын негіздеді. Халықтың қоныстану аймағы, өнеркәсіп, байланыс, су шаруашылығын бірыңғай «жоғары деңгейде дамыған шаруашылық ландшафқа» айналдыру мақсатында Германия және кейбір мемлекеттерде «кеңістіктік зерттеулер – кеңістіктік жоспарлау» бағытында жұмыс жүргізді.</w:t>
      </w:r>
    </w:p>
    <w:p w:rsidR="00540D45" w:rsidRDefault="00025375"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9B1069">
        <w:rPr>
          <w:rFonts w:ascii="Times New Roman" w:hAnsi="Times New Roman" w:cs="Times New Roman"/>
          <w:sz w:val="28"/>
          <w:lang w:val="kk-KZ"/>
        </w:rPr>
        <w:t xml:space="preserve">   </w:t>
      </w:r>
      <w:r w:rsidR="00773EE3">
        <w:rPr>
          <w:rFonts w:ascii="Times New Roman" w:hAnsi="Times New Roman" w:cs="Times New Roman"/>
          <w:sz w:val="28"/>
          <w:lang w:val="kk-KZ"/>
        </w:rPr>
        <w:t xml:space="preserve">КСРО мен Батыстың жетекші елдері </w:t>
      </w:r>
      <w:r w:rsidR="00773EE3" w:rsidRPr="00540D45">
        <w:rPr>
          <w:rFonts w:ascii="Times New Roman" w:hAnsi="Times New Roman" w:cs="Times New Roman"/>
          <w:b/>
          <w:i/>
          <w:sz w:val="28"/>
          <w:lang w:val="kk-KZ"/>
        </w:rPr>
        <w:t>үшін Екінші Дүнежүзілік соғыстың</w:t>
      </w:r>
      <w:r w:rsidR="00773EE3">
        <w:rPr>
          <w:rFonts w:ascii="Times New Roman" w:hAnsi="Times New Roman" w:cs="Times New Roman"/>
          <w:sz w:val="28"/>
          <w:lang w:val="kk-KZ"/>
        </w:rPr>
        <w:t xml:space="preserve"> кезеңі географиялық және географиялық емес ғылыми пәндердің өкілдері әскери – геграфиялық зерттеулерді жүргізудегі тәжірибені жинақтау ерекшеліктерімен сипатталады (экономикалық және әлеуметтік географияда ұсыныстар мен материалдарды қолданбалы жұмыстардың әр саласында кеңінен пайдалану); бұл жұмыста мемлекеттік органдардың географиялық тұрғыда әрекет етуінің маңыздылығын түсіну;</w:t>
      </w:r>
      <w:r w:rsidR="00881D63">
        <w:rPr>
          <w:rFonts w:ascii="Times New Roman" w:hAnsi="Times New Roman" w:cs="Times New Roman"/>
          <w:sz w:val="28"/>
          <w:lang w:val="kk-KZ"/>
        </w:rPr>
        <w:t xml:space="preserve"> мемлекеттік органдардың географиялық тұрғыда әрекет етуінің маңыздылығын түсіну; </w:t>
      </w:r>
      <w:r w:rsidR="00773EE3">
        <w:rPr>
          <w:rFonts w:ascii="Times New Roman" w:hAnsi="Times New Roman" w:cs="Times New Roman"/>
          <w:sz w:val="28"/>
          <w:lang w:val="kk-KZ"/>
        </w:rPr>
        <w:t>мамандандырылған әскери – географиялық қызметті</w:t>
      </w:r>
      <w:r w:rsidR="00881D63">
        <w:rPr>
          <w:rFonts w:ascii="Times New Roman" w:hAnsi="Times New Roman" w:cs="Times New Roman"/>
          <w:sz w:val="28"/>
          <w:lang w:val="kk-KZ"/>
        </w:rPr>
        <w:t xml:space="preserve"> жетілдіру.</w:t>
      </w:r>
      <w:r w:rsidR="00540D45">
        <w:rPr>
          <w:rFonts w:ascii="Times New Roman" w:hAnsi="Times New Roman" w:cs="Times New Roman"/>
          <w:sz w:val="28"/>
          <w:lang w:val="kk-KZ"/>
        </w:rPr>
        <w:t xml:space="preserve">                                </w:t>
      </w:r>
      <w:r w:rsidR="00636808">
        <w:rPr>
          <w:rFonts w:ascii="Times New Roman" w:hAnsi="Times New Roman" w:cs="Times New Roman"/>
          <w:sz w:val="28"/>
          <w:lang w:val="kk-KZ"/>
        </w:rPr>
        <w:t xml:space="preserve"> </w:t>
      </w:r>
    </w:p>
    <w:p w:rsidR="00881D63" w:rsidRDefault="00540D45"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636808">
        <w:rPr>
          <w:rFonts w:ascii="Times New Roman" w:hAnsi="Times New Roman" w:cs="Times New Roman"/>
          <w:sz w:val="28"/>
          <w:lang w:val="kk-KZ"/>
        </w:rPr>
        <w:t xml:space="preserve">ӘЭГ дамуындағы үлкен кезең </w:t>
      </w:r>
      <w:r w:rsidR="00636808" w:rsidRPr="00FC2285">
        <w:rPr>
          <w:rFonts w:ascii="Times New Roman" w:hAnsi="Times New Roman" w:cs="Times New Roman"/>
          <w:b/>
          <w:i/>
          <w:sz w:val="28"/>
          <w:lang w:val="kk-KZ"/>
        </w:rPr>
        <w:t>40 – шы жылдардың ортасымен 70 – ші жылдардың бас кезіне</w:t>
      </w:r>
      <w:r w:rsidR="00636808">
        <w:rPr>
          <w:rFonts w:ascii="Times New Roman" w:hAnsi="Times New Roman" w:cs="Times New Roman"/>
          <w:sz w:val="28"/>
          <w:lang w:val="kk-KZ"/>
        </w:rPr>
        <w:t xml:space="preserve"> сәйкес келеді, оған мынадай үрдістер тән: ғылыми – техникалық прогресс әсерінен болған жалпы табыстардың ықпалымен болған «</w:t>
      </w:r>
      <w:r w:rsidR="00FC2285">
        <w:rPr>
          <w:rFonts w:ascii="Times New Roman" w:hAnsi="Times New Roman" w:cs="Times New Roman"/>
          <w:sz w:val="28"/>
          <w:lang w:val="kk-KZ"/>
        </w:rPr>
        <w:t>С</w:t>
      </w:r>
      <w:r w:rsidR="00636808">
        <w:rPr>
          <w:rFonts w:ascii="Times New Roman" w:hAnsi="Times New Roman" w:cs="Times New Roman"/>
          <w:sz w:val="28"/>
          <w:lang w:val="kk-KZ"/>
        </w:rPr>
        <w:t xml:space="preserve">андық революция»; әлеуметтік құрамдас ғылымның әсерінің күшеюі </w:t>
      </w:r>
      <w:r w:rsidR="00636808">
        <w:rPr>
          <w:rFonts w:ascii="Times New Roman" w:hAnsi="Times New Roman" w:cs="Times New Roman"/>
          <w:sz w:val="28"/>
          <w:lang w:val="kk-KZ"/>
        </w:rPr>
        <w:lastRenderedPageBreak/>
        <w:t xml:space="preserve">(халықтың орналасу географиясы, мәдени география, таным мен әрекет мәселелері т.б), әлеуметтік география мен экономикалық география нақты ӘЭГ ұштасуы; </w:t>
      </w:r>
      <w:r w:rsidR="00636808" w:rsidRPr="00FC2285">
        <w:rPr>
          <w:rFonts w:ascii="Times New Roman" w:hAnsi="Times New Roman" w:cs="Times New Roman"/>
          <w:b/>
          <w:sz w:val="28"/>
          <w:lang w:val="kk-KZ"/>
        </w:rPr>
        <w:t>әлеуметтік – экономикалық географияда</w:t>
      </w:r>
      <w:r w:rsidR="00636808">
        <w:rPr>
          <w:rFonts w:ascii="Times New Roman" w:hAnsi="Times New Roman" w:cs="Times New Roman"/>
          <w:sz w:val="28"/>
          <w:lang w:val="kk-KZ"/>
        </w:rPr>
        <w:t xml:space="preserve"> аудандастырылу концепциясының пайда болуы мен дамуы, кеңістіктік ұйымдастырумен кеңістікті сараптамаларды белсенді талдау принципі.</w:t>
      </w:r>
    </w:p>
    <w:p w:rsidR="00540D45" w:rsidRDefault="00540D45"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10226F">
        <w:rPr>
          <w:rFonts w:ascii="Times New Roman" w:hAnsi="Times New Roman" w:cs="Times New Roman"/>
          <w:sz w:val="28"/>
          <w:lang w:val="kk-KZ"/>
        </w:rPr>
        <w:t xml:space="preserve"> Осы аталған үрдістерге жекелей, толығырақ тоқталсақ географиядағы «Сандық революция» термині 50 – ші жылдардың ортасы мен 70 – ші жылдардың басында америкалық экономист – географтардың </w:t>
      </w:r>
      <w:r>
        <w:rPr>
          <w:rFonts w:ascii="Times New Roman" w:hAnsi="Times New Roman" w:cs="Times New Roman"/>
          <w:sz w:val="28"/>
          <w:lang w:val="kk-KZ"/>
        </w:rPr>
        <w:t>Б.Берри, У.Бунге, В.Гаррисон</w:t>
      </w:r>
      <w:r w:rsidR="00507391" w:rsidRPr="00507391">
        <w:rPr>
          <w:rFonts w:ascii="Times New Roman" w:hAnsi="Times New Roman" w:cs="Times New Roman"/>
          <w:sz w:val="28"/>
          <w:lang w:val="kk-KZ"/>
        </w:rPr>
        <w:t xml:space="preserve">, </w:t>
      </w:r>
      <w:r>
        <w:rPr>
          <w:rFonts w:ascii="Times New Roman" w:hAnsi="Times New Roman" w:cs="Times New Roman"/>
          <w:sz w:val="28"/>
          <w:lang w:val="kk-KZ"/>
        </w:rPr>
        <w:t>ағылшын ғалымдарының П.Хаггета, Д.Харвей</w:t>
      </w:r>
      <w:r w:rsidRPr="00507391">
        <w:rPr>
          <w:rFonts w:ascii="Times New Roman" w:hAnsi="Times New Roman" w:cs="Times New Roman"/>
          <w:sz w:val="28"/>
          <w:lang w:val="kk-KZ"/>
        </w:rPr>
        <w:t>, Р.Дж.Чорли</w:t>
      </w:r>
      <w:r w:rsidR="00FC2285">
        <w:rPr>
          <w:rFonts w:ascii="Times New Roman" w:hAnsi="Times New Roman" w:cs="Times New Roman"/>
          <w:sz w:val="28"/>
          <w:lang w:val="kk-KZ"/>
        </w:rPr>
        <w:t xml:space="preserve"> және т.б</w:t>
      </w:r>
      <w:r w:rsidR="0010226F">
        <w:rPr>
          <w:rFonts w:ascii="Times New Roman" w:hAnsi="Times New Roman" w:cs="Times New Roman"/>
          <w:sz w:val="28"/>
          <w:lang w:val="kk-KZ"/>
        </w:rPr>
        <w:t xml:space="preserve"> зерттеу еңбектерінің нәтижесінде еңгізілген. Бұл үрдістің негізі математикалық географияда, нақтырақ айтсақ математикалық әрекеттермен статистикалық әдістерге географиялық зерттеулерде комплекстік бағдарламаларды қо</w:t>
      </w:r>
      <w:r>
        <w:rPr>
          <w:rFonts w:ascii="Times New Roman" w:hAnsi="Times New Roman" w:cs="Times New Roman"/>
          <w:sz w:val="28"/>
          <w:lang w:val="kk-KZ"/>
        </w:rPr>
        <w:t xml:space="preserve">лдану арқылы жүзеге асырылады.                                           </w:t>
      </w:r>
    </w:p>
    <w:p w:rsidR="0010226F" w:rsidRDefault="00540D45"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10226F">
        <w:rPr>
          <w:rFonts w:ascii="Times New Roman" w:hAnsi="Times New Roman" w:cs="Times New Roman"/>
          <w:sz w:val="28"/>
          <w:lang w:val="kk-KZ"/>
        </w:rPr>
        <w:t>ӘЭГ математикалық әдістерді талдау және оның көпшілік ортаға ұсынылуында П.Хаггет пен Д.Харвей еңбектеріне байланысты болды.</w:t>
      </w:r>
    </w:p>
    <w:p w:rsidR="00540D45" w:rsidRDefault="0010226F"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540D45">
        <w:rPr>
          <w:rFonts w:ascii="Times New Roman" w:hAnsi="Times New Roman" w:cs="Times New Roman"/>
          <w:sz w:val="28"/>
          <w:lang w:val="kk-KZ"/>
        </w:rPr>
        <w:t xml:space="preserve"> </w:t>
      </w:r>
      <w:r w:rsidRPr="00507391">
        <w:rPr>
          <w:rFonts w:ascii="Times New Roman" w:hAnsi="Times New Roman" w:cs="Times New Roman"/>
          <w:b/>
          <w:i/>
          <w:sz w:val="28"/>
          <w:lang w:val="kk-KZ"/>
        </w:rPr>
        <w:t xml:space="preserve">Аумақтық концепция </w:t>
      </w:r>
      <w:r>
        <w:rPr>
          <w:rFonts w:ascii="Times New Roman" w:hAnsi="Times New Roman" w:cs="Times New Roman"/>
          <w:sz w:val="28"/>
          <w:lang w:val="kk-KZ"/>
        </w:rPr>
        <w:t xml:space="preserve">(регионализм, аудандарды зерттеу) Батыс Европа мен АҚШ – тың ұлттық географиялық мектептерінде кеңінен таралған. Алғашында бұл зерттеулер әскери мақсатта жүргізіліп, дамыды. Содан әрі олар өңдіргіш күштерді территориялық ұйымдастыру </w:t>
      </w:r>
      <w:r w:rsidR="00507391">
        <w:rPr>
          <w:rFonts w:ascii="Times New Roman" w:hAnsi="Times New Roman" w:cs="Times New Roman"/>
          <w:sz w:val="28"/>
          <w:lang w:val="kk-KZ"/>
        </w:rPr>
        <w:t xml:space="preserve">маңыздылығын дәлелдеді. Аудандастыру принциптері, аудандарды тану мәселесі америкалық ғалымардың еңбектерінде ашып айталған, онда АҚШ – тың экономикалық аудандастырылуы, аудандардың жоспарлау мәселесі қамтылған. </w:t>
      </w:r>
      <w:r w:rsidR="00540D45">
        <w:rPr>
          <w:rFonts w:ascii="Times New Roman" w:hAnsi="Times New Roman" w:cs="Times New Roman"/>
          <w:sz w:val="28"/>
          <w:lang w:val="kk-KZ"/>
        </w:rPr>
        <w:t xml:space="preserve">                                                                                                          </w:t>
      </w:r>
      <w:r w:rsidR="00507391">
        <w:rPr>
          <w:rFonts w:ascii="Times New Roman" w:hAnsi="Times New Roman" w:cs="Times New Roman"/>
          <w:sz w:val="28"/>
          <w:lang w:val="kk-KZ"/>
        </w:rPr>
        <w:t xml:space="preserve"> </w:t>
      </w:r>
      <w:r w:rsidR="00540D45">
        <w:rPr>
          <w:rFonts w:ascii="Times New Roman" w:hAnsi="Times New Roman" w:cs="Times New Roman"/>
          <w:sz w:val="28"/>
          <w:lang w:val="kk-KZ"/>
        </w:rPr>
        <w:t xml:space="preserve"> </w:t>
      </w:r>
    </w:p>
    <w:p w:rsidR="0010226F" w:rsidRDefault="00540D45" w:rsidP="00540D45">
      <w:pPr>
        <w:spacing w:after="0"/>
        <w:rPr>
          <w:rFonts w:ascii="Times New Roman" w:hAnsi="Times New Roman" w:cs="Times New Roman"/>
          <w:sz w:val="28"/>
          <w:lang w:val="kk-KZ"/>
        </w:rPr>
      </w:pPr>
      <w:r>
        <w:rPr>
          <w:rFonts w:ascii="Times New Roman" w:hAnsi="Times New Roman" w:cs="Times New Roman"/>
          <w:sz w:val="28"/>
          <w:lang w:val="kk-KZ"/>
        </w:rPr>
        <w:t xml:space="preserve">        </w:t>
      </w:r>
      <w:r w:rsidR="00507391">
        <w:rPr>
          <w:rFonts w:ascii="Times New Roman" w:hAnsi="Times New Roman" w:cs="Times New Roman"/>
          <w:sz w:val="28"/>
          <w:lang w:val="kk-KZ"/>
        </w:rPr>
        <w:t xml:space="preserve">Аудандастырылу мәселелерді комплекстік түрде шешу мәселелерді қажеттілі ғылыми қызметтің жаңа түрі – </w:t>
      </w:r>
      <w:r w:rsidR="00507391" w:rsidRPr="00FC2285">
        <w:rPr>
          <w:rFonts w:ascii="Times New Roman" w:hAnsi="Times New Roman" w:cs="Times New Roman"/>
          <w:b/>
          <w:i/>
          <w:sz w:val="28"/>
          <w:lang w:val="kk-KZ"/>
        </w:rPr>
        <w:t>аумақтық  ғылымның</w:t>
      </w:r>
      <w:r w:rsidR="00507391">
        <w:rPr>
          <w:rFonts w:ascii="Times New Roman" w:hAnsi="Times New Roman" w:cs="Times New Roman"/>
          <w:sz w:val="28"/>
          <w:lang w:val="kk-KZ"/>
        </w:rPr>
        <w:t xml:space="preserve"> дамуына әсер етті. 1954 жылы белгілі америкалық Вальтер Изард басшылығымен бір топ экономистер, географтар, әлеуметтанушылар бірігіп, аумақтық ғылыми Ассоциацияны халықаралық ұйым ретінде құралды.</w:t>
      </w:r>
    </w:p>
    <w:p w:rsidR="00636808" w:rsidRPr="00CA255E" w:rsidRDefault="0010226F" w:rsidP="007841F5">
      <w:pPr>
        <w:rPr>
          <w:rFonts w:ascii="Times New Roman" w:hAnsi="Times New Roman" w:cs="Times New Roman"/>
          <w:sz w:val="28"/>
          <w:lang w:val="kk-KZ"/>
        </w:rPr>
      </w:pPr>
      <w:r>
        <w:rPr>
          <w:rFonts w:ascii="Times New Roman" w:hAnsi="Times New Roman" w:cs="Times New Roman"/>
          <w:sz w:val="28"/>
          <w:lang w:val="kk-KZ"/>
        </w:rPr>
        <w:t xml:space="preserve">       </w:t>
      </w:r>
    </w:p>
    <w:sectPr w:rsidR="00636808" w:rsidRPr="00CA25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4CF"/>
    <w:rsid w:val="00025375"/>
    <w:rsid w:val="000909D5"/>
    <w:rsid w:val="0010226F"/>
    <w:rsid w:val="001C510A"/>
    <w:rsid w:val="002C0FBA"/>
    <w:rsid w:val="003B182F"/>
    <w:rsid w:val="004225A5"/>
    <w:rsid w:val="00462BD6"/>
    <w:rsid w:val="0047392D"/>
    <w:rsid w:val="00507391"/>
    <w:rsid w:val="00534DB9"/>
    <w:rsid w:val="00540D45"/>
    <w:rsid w:val="00636808"/>
    <w:rsid w:val="006B7E07"/>
    <w:rsid w:val="00773EE3"/>
    <w:rsid w:val="007841F5"/>
    <w:rsid w:val="008133B7"/>
    <w:rsid w:val="008303D3"/>
    <w:rsid w:val="00881D63"/>
    <w:rsid w:val="008956A4"/>
    <w:rsid w:val="009B1069"/>
    <w:rsid w:val="009C2224"/>
    <w:rsid w:val="009D4EB5"/>
    <w:rsid w:val="00B65747"/>
    <w:rsid w:val="00C52FD4"/>
    <w:rsid w:val="00CA255E"/>
    <w:rsid w:val="00EC32F7"/>
    <w:rsid w:val="00F151B5"/>
    <w:rsid w:val="00F514CF"/>
    <w:rsid w:val="00FC2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315F97-077A-4903-93EF-4A732641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4225A5"/>
  </w:style>
  <w:style w:type="paragraph" w:styleId="a3">
    <w:name w:val="List Paragraph"/>
    <w:basedOn w:val="a"/>
    <w:uiPriority w:val="34"/>
    <w:qFormat/>
    <w:rsid w:val="00540D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83405">
      <w:bodyDiv w:val="1"/>
      <w:marLeft w:val="0"/>
      <w:marRight w:val="0"/>
      <w:marTop w:val="0"/>
      <w:marBottom w:val="0"/>
      <w:divBdr>
        <w:top w:val="none" w:sz="0" w:space="0" w:color="auto"/>
        <w:left w:val="none" w:sz="0" w:space="0" w:color="auto"/>
        <w:bottom w:val="none" w:sz="0" w:space="0" w:color="auto"/>
        <w:right w:val="none" w:sz="0" w:space="0" w:color="auto"/>
      </w:divBdr>
      <w:divsChild>
        <w:div w:id="215892760">
          <w:marLeft w:val="0"/>
          <w:marRight w:val="0"/>
          <w:marTop w:val="0"/>
          <w:marBottom w:val="0"/>
          <w:divBdr>
            <w:top w:val="none" w:sz="0" w:space="0" w:color="auto"/>
            <w:left w:val="none" w:sz="0" w:space="0" w:color="auto"/>
            <w:bottom w:val="none" w:sz="0" w:space="0" w:color="auto"/>
            <w:right w:val="none" w:sz="0" w:space="0" w:color="auto"/>
          </w:divBdr>
          <w:divsChild>
            <w:div w:id="672336160">
              <w:marLeft w:val="0"/>
              <w:marRight w:val="0"/>
              <w:marTop w:val="0"/>
              <w:marBottom w:val="0"/>
              <w:divBdr>
                <w:top w:val="none" w:sz="0" w:space="0" w:color="auto"/>
                <w:left w:val="none" w:sz="0" w:space="0" w:color="auto"/>
                <w:bottom w:val="none" w:sz="0" w:space="0" w:color="auto"/>
                <w:right w:val="none" w:sz="0" w:space="0" w:color="auto"/>
              </w:divBdr>
              <w:divsChild>
                <w:div w:id="46299132">
                  <w:marLeft w:val="0"/>
                  <w:marRight w:val="0"/>
                  <w:marTop w:val="0"/>
                  <w:marBottom w:val="0"/>
                  <w:divBdr>
                    <w:top w:val="none" w:sz="0" w:space="0" w:color="auto"/>
                    <w:left w:val="none" w:sz="0" w:space="0" w:color="auto"/>
                    <w:bottom w:val="none" w:sz="0" w:space="0" w:color="auto"/>
                    <w:right w:val="none" w:sz="0" w:space="0" w:color="auto"/>
                  </w:divBdr>
                  <w:divsChild>
                    <w:div w:id="61101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89036">
          <w:marLeft w:val="0"/>
          <w:marRight w:val="0"/>
          <w:marTop w:val="0"/>
          <w:marBottom w:val="0"/>
          <w:divBdr>
            <w:top w:val="none" w:sz="0" w:space="0" w:color="auto"/>
            <w:left w:val="none" w:sz="0" w:space="0" w:color="auto"/>
            <w:bottom w:val="none" w:sz="0" w:space="0" w:color="auto"/>
            <w:right w:val="none" w:sz="0" w:space="0" w:color="auto"/>
          </w:divBdr>
          <w:divsChild>
            <w:div w:id="2005090497">
              <w:marLeft w:val="0"/>
              <w:marRight w:val="0"/>
              <w:marTop w:val="0"/>
              <w:marBottom w:val="0"/>
              <w:divBdr>
                <w:top w:val="none" w:sz="0" w:space="0" w:color="auto"/>
                <w:left w:val="none" w:sz="0" w:space="0" w:color="auto"/>
                <w:bottom w:val="none" w:sz="0" w:space="0" w:color="auto"/>
                <w:right w:val="none" w:sz="0" w:space="0" w:color="auto"/>
              </w:divBdr>
              <w:divsChild>
                <w:div w:id="1596474319">
                  <w:marLeft w:val="0"/>
                  <w:marRight w:val="0"/>
                  <w:marTop w:val="0"/>
                  <w:marBottom w:val="0"/>
                  <w:divBdr>
                    <w:top w:val="none" w:sz="0" w:space="0" w:color="auto"/>
                    <w:left w:val="none" w:sz="0" w:space="0" w:color="auto"/>
                    <w:bottom w:val="none" w:sz="0" w:space="0" w:color="auto"/>
                    <w:right w:val="none" w:sz="0" w:space="0" w:color="auto"/>
                  </w:divBdr>
                  <w:divsChild>
                    <w:div w:id="352800773">
                      <w:marLeft w:val="0"/>
                      <w:marRight w:val="0"/>
                      <w:marTop w:val="0"/>
                      <w:marBottom w:val="0"/>
                      <w:divBdr>
                        <w:top w:val="none" w:sz="0" w:space="0" w:color="auto"/>
                        <w:left w:val="none" w:sz="0" w:space="0" w:color="auto"/>
                        <w:bottom w:val="none" w:sz="0" w:space="0" w:color="auto"/>
                        <w:right w:val="none" w:sz="0" w:space="0" w:color="auto"/>
                      </w:divBdr>
                      <w:divsChild>
                        <w:div w:id="599096653">
                          <w:marLeft w:val="0"/>
                          <w:marRight w:val="0"/>
                          <w:marTop w:val="0"/>
                          <w:marBottom w:val="0"/>
                          <w:divBdr>
                            <w:top w:val="none" w:sz="0" w:space="0" w:color="auto"/>
                            <w:left w:val="none" w:sz="0" w:space="0" w:color="auto"/>
                            <w:bottom w:val="none" w:sz="0" w:space="0" w:color="auto"/>
                            <w:right w:val="none" w:sz="0" w:space="0" w:color="auto"/>
                          </w:divBdr>
                          <w:divsChild>
                            <w:div w:id="23234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9237399">
      <w:bodyDiv w:val="1"/>
      <w:marLeft w:val="0"/>
      <w:marRight w:val="0"/>
      <w:marTop w:val="0"/>
      <w:marBottom w:val="0"/>
      <w:divBdr>
        <w:top w:val="none" w:sz="0" w:space="0" w:color="auto"/>
        <w:left w:val="none" w:sz="0" w:space="0" w:color="auto"/>
        <w:bottom w:val="none" w:sz="0" w:space="0" w:color="auto"/>
        <w:right w:val="none" w:sz="0" w:space="0" w:color="auto"/>
      </w:divBdr>
      <w:divsChild>
        <w:div w:id="238444169">
          <w:marLeft w:val="0"/>
          <w:marRight w:val="0"/>
          <w:marTop w:val="0"/>
          <w:marBottom w:val="0"/>
          <w:divBdr>
            <w:top w:val="none" w:sz="0" w:space="0" w:color="auto"/>
            <w:left w:val="none" w:sz="0" w:space="0" w:color="auto"/>
            <w:bottom w:val="none" w:sz="0" w:space="0" w:color="auto"/>
            <w:right w:val="none" w:sz="0" w:space="0" w:color="auto"/>
          </w:divBdr>
          <w:divsChild>
            <w:div w:id="144010905">
              <w:marLeft w:val="0"/>
              <w:marRight w:val="0"/>
              <w:marTop w:val="0"/>
              <w:marBottom w:val="0"/>
              <w:divBdr>
                <w:top w:val="none" w:sz="0" w:space="0" w:color="auto"/>
                <w:left w:val="none" w:sz="0" w:space="0" w:color="auto"/>
                <w:bottom w:val="none" w:sz="0" w:space="0" w:color="auto"/>
                <w:right w:val="none" w:sz="0" w:space="0" w:color="auto"/>
              </w:divBdr>
              <w:divsChild>
                <w:div w:id="549149015">
                  <w:marLeft w:val="0"/>
                  <w:marRight w:val="0"/>
                  <w:marTop w:val="0"/>
                  <w:marBottom w:val="0"/>
                  <w:divBdr>
                    <w:top w:val="none" w:sz="0" w:space="0" w:color="auto"/>
                    <w:left w:val="none" w:sz="0" w:space="0" w:color="auto"/>
                    <w:bottom w:val="none" w:sz="0" w:space="0" w:color="auto"/>
                    <w:right w:val="none" w:sz="0" w:space="0" w:color="auto"/>
                  </w:divBdr>
                  <w:divsChild>
                    <w:div w:id="6256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557232">
          <w:marLeft w:val="0"/>
          <w:marRight w:val="0"/>
          <w:marTop w:val="0"/>
          <w:marBottom w:val="0"/>
          <w:divBdr>
            <w:top w:val="none" w:sz="0" w:space="0" w:color="auto"/>
            <w:left w:val="none" w:sz="0" w:space="0" w:color="auto"/>
            <w:bottom w:val="none" w:sz="0" w:space="0" w:color="auto"/>
            <w:right w:val="none" w:sz="0" w:space="0" w:color="auto"/>
          </w:divBdr>
          <w:divsChild>
            <w:div w:id="1086193840">
              <w:marLeft w:val="0"/>
              <w:marRight w:val="0"/>
              <w:marTop w:val="0"/>
              <w:marBottom w:val="0"/>
              <w:divBdr>
                <w:top w:val="none" w:sz="0" w:space="0" w:color="auto"/>
                <w:left w:val="none" w:sz="0" w:space="0" w:color="auto"/>
                <w:bottom w:val="none" w:sz="0" w:space="0" w:color="auto"/>
                <w:right w:val="none" w:sz="0" w:space="0" w:color="auto"/>
              </w:divBdr>
              <w:divsChild>
                <w:div w:id="1137917207">
                  <w:marLeft w:val="0"/>
                  <w:marRight w:val="0"/>
                  <w:marTop w:val="0"/>
                  <w:marBottom w:val="0"/>
                  <w:divBdr>
                    <w:top w:val="none" w:sz="0" w:space="0" w:color="auto"/>
                    <w:left w:val="none" w:sz="0" w:space="0" w:color="auto"/>
                    <w:bottom w:val="none" w:sz="0" w:space="0" w:color="auto"/>
                    <w:right w:val="none" w:sz="0" w:space="0" w:color="auto"/>
                  </w:divBdr>
                  <w:divsChild>
                    <w:div w:id="1998025447">
                      <w:marLeft w:val="0"/>
                      <w:marRight w:val="0"/>
                      <w:marTop w:val="0"/>
                      <w:marBottom w:val="0"/>
                      <w:divBdr>
                        <w:top w:val="none" w:sz="0" w:space="0" w:color="auto"/>
                        <w:left w:val="none" w:sz="0" w:space="0" w:color="auto"/>
                        <w:bottom w:val="none" w:sz="0" w:space="0" w:color="auto"/>
                        <w:right w:val="none" w:sz="0" w:space="0" w:color="auto"/>
                      </w:divBdr>
                      <w:divsChild>
                        <w:div w:id="2093429880">
                          <w:marLeft w:val="0"/>
                          <w:marRight w:val="0"/>
                          <w:marTop w:val="0"/>
                          <w:marBottom w:val="0"/>
                          <w:divBdr>
                            <w:top w:val="none" w:sz="0" w:space="0" w:color="auto"/>
                            <w:left w:val="none" w:sz="0" w:space="0" w:color="auto"/>
                            <w:bottom w:val="none" w:sz="0" w:space="0" w:color="auto"/>
                            <w:right w:val="none" w:sz="0" w:space="0" w:color="auto"/>
                          </w:divBdr>
                          <w:divsChild>
                            <w:div w:id="121222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588971">
      <w:bodyDiv w:val="1"/>
      <w:marLeft w:val="0"/>
      <w:marRight w:val="0"/>
      <w:marTop w:val="0"/>
      <w:marBottom w:val="0"/>
      <w:divBdr>
        <w:top w:val="none" w:sz="0" w:space="0" w:color="auto"/>
        <w:left w:val="none" w:sz="0" w:space="0" w:color="auto"/>
        <w:bottom w:val="none" w:sz="0" w:space="0" w:color="auto"/>
        <w:right w:val="none" w:sz="0" w:space="0" w:color="auto"/>
      </w:divBdr>
      <w:divsChild>
        <w:div w:id="1274362461">
          <w:marLeft w:val="0"/>
          <w:marRight w:val="0"/>
          <w:marTop w:val="0"/>
          <w:marBottom w:val="0"/>
          <w:divBdr>
            <w:top w:val="none" w:sz="0" w:space="0" w:color="auto"/>
            <w:left w:val="none" w:sz="0" w:space="0" w:color="auto"/>
            <w:bottom w:val="none" w:sz="0" w:space="0" w:color="auto"/>
            <w:right w:val="none" w:sz="0" w:space="0" w:color="auto"/>
          </w:divBdr>
          <w:divsChild>
            <w:div w:id="31158192">
              <w:marLeft w:val="0"/>
              <w:marRight w:val="0"/>
              <w:marTop w:val="0"/>
              <w:marBottom w:val="0"/>
              <w:divBdr>
                <w:top w:val="none" w:sz="0" w:space="0" w:color="auto"/>
                <w:left w:val="none" w:sz="0" w:space="0" w:color="auto"/>
                <w:bottom w:val="none" w:sz="0" w:space="0" w:color="auto"/>
                <w:right w:val="none" w:sz="0" w:space="0" w:color="auto"/>
              </w:divBdr>
              <w:divsChild>
                <w:div w:id="1966689579">
                  <w:marLeft w:val="0"/>
                  <w:marRight w:val="0"/>
                  <w:marTop w:val="0"/>
                  <w:marBottom w:val="0"/>
                  <w:divBdr>
                    <w:top w:val="none" w:sz="0" w:space="0" w:color="auto"/>
                    <w:left w:val="none" w:sz="0" w:space="0" w:color="auto"/>
                    <w:bottom w:val="none" w:sz="0" w:space="0" w:color="auto"/>
                    <w:right w:val="none" w:sz="0" w:space="0" w:color="auto"/>
                  </w:divBdr>
                  <w:divsChild>
                    <w:div w:id="141420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558264">
          <w:marLeft w:val="0"/>
          <w:marRight w:val="0"/>
          <w:marTop w:val="0"/>
          <w:marBottom w:val="0"/>
          <w:divBdr>
            <w:top w:val="none" w:sz="0" w:space="0" w:color="auto"/>
            <w:left w:val="none" w:sz="0" w:space="0" w:color="auto"/>
            <w:bottom w:val="none" w:sz="0" w:space="0" w:color="auto"/>
            <w:right w:val="none" w:sz="0" w:space="0" w:color="auto"/>
          </w:divBdr>
          <w:divsChild>
            <w:div w:id="1779789777">
              <w:marLeft w:val="0"/>
              <w:marRight w:val="0"/>
              <w:marTop w:val="0"/>
              <w:marBottom w:val="0"/>
              <w:divBdr>
                <w:top w:val="none" w:sz="0" w:space="0" w:color="auto"/>
                <w:left w:val="none" w:sz="0" w:space="0" w:color="auto"/>
                <w:bottom w:val="none" w:sz="0" w:space="0" w:color="auto"/>
                <w:right w:val="none" w:sz="0" w:space="0" w:color="auto"/>
              </w:divBdr>
              <w:divsChild>
                <w:div w:id="123886401">
                  <w:marLeft w:val="0"/>
                  <w:marRight w:val="0"/>
                  <w:marTop w:val="0"/>
                  <w:marBottom w:val="0"/>
                  <w:divBdr>
                    <w:top w:val="none" w:sz="0" w:space="0" w:color="auto"/>
                    <w:left w:val="none" w:sz="0" w:space="0" w:color="auto"/>
                    <w:bottom w:val="none" w:sz="0" w:space="0" w:color="auto"/>
                    <w:right w:val="none" w:sz="0" w:space="0" w:color="auto"/>
                  </w:divBdr>
                  <w:divsChild>
                    <w:div w:id="1690637410">
                      <w:marLeft w:val="0"/>
                      <w:marRight w:val="0"/>
                      <w:marTop w:val="0"/>
                      <w:marBottom w:val="0"/>
                      <w:divBdr>
                        <w:top w:val="none" w:sz="0" w:space="0" w:color="auto"/>
                        <w:left w:val="none" w:sz="0" w:space="0" w:color="auto"/>
                        <w:bottom w:val="none" w:sz="0" w:space="0" w:color="auto"/>
                        <w:right w:val="none" w:sz="0" w:space="0" w:color="auto"/>
                      </w:divBdr>
                      <w:divsChild>
                        <w:div w:id="537938118">
                          <w:marLeft w:val="0"/>
                          <w:marRight w:val="0"/>
                          <w:marTop w:val="0"/>
                          <w:marBottom w:val="0"/>
                          <w:divBdr>
                            <w:top w:val="none" w:sz="0" w:space="0" w:color="auto"/>
                            <w:left w:val="none" w:sz="0" w:space="0" w:color="auto"/>
                            <w:bottom w:val="none" w:sz="0" w:space="0" w:color="auto"/>
                            <w:right w:val="none" w:sz="0" w:space="0" w:color="auto"/>
                          </w:divBdr>
                          <w:divsChild>
                            <w:div w:id="39485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ED0BD-E6F8-4632-948E-3D85C2F3E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Pages>
  <Words>1139</Words>
  <Characters>6496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2016-01-30T12:38:00Z</dcterms:created>
  <dcterms:modified xsi:type="dcterms:W3CDTF">2016-01-31T09:45:00Z</dcterms:modified>
</cp:coreProperties>
</file>